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tbl>
      <w:tblPr>
        <w:tblStyle w:val="GridTable4-Accent6"/>
        <w:tblpPr w:leftFromText="180" w:rightFromText="180" w:vertAnchor="page" w:horzAnchor="margin" w:tblpXSpec="center" w:tblpY="6586"/>
        <w:tblW w:w="9869" w:type="dxa"/>
        <w:tblBorders>
          <w:top w:val="thinThickSmallGap" w:sz="12" w:space="0" w:color="385623"/>
          <w:left w:val="thinThickSmallGap" w:sz="12" w:space="0" w:color="385623"/>
          <w:bottom w:val="thickThinSmallGap" w:sz="12" w:space="0" w:color="385623"/>
          <w:right w:val="thickThinSmallGap" w:sz="12" w:space="0" w:color="385623"/>
          <w:insideH w:val="single" w:sz="4" w:space="0" w:color="385623"/>
          <w:insideV w:val="single" w:sz="4" w:space="0" w:color="385623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291"/>
        <w:gridCol w:w="1377"/>
        <w:gridCol w:w="1807"/>
        <w:gridCol w:w="1670"/>
        <w:gridCol w:w="1346"/>
        <w:gridCol w:w="1257"/>
        <w:gridCol w:w="1121"/>
      </w:tblGrid>
      <w:tr w:rsidR="003608F6" w:rsidRPr="008940C1" w:rsidTr="003608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385623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تگرگ</w:t>
            </w:r>
          </w:p>
        </w:tc>
        <w:tc>
          <w:tcPr>
            <w:tcW w:w="1377" w:type="dxa"/>
            <w:tcBorders>
              <w:top w:val="thinThickSmallGap" w:sz="12" w:space="0" w:color="auto"/>
              <w:bottom w:val="single" w:sz="4" w:space="0" w:color="385623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rtl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رعدوبرق</w:t>
            </w:r>
          </w:p>
        </w:tc>
        <w:tc>
          <w:tcPr>
            <w:tcW w:w="1807" w:type="dxa"/>
            <w:tcBorders>
              <w:top w:val="thinThickSmallGap" w:sz="12" w:space="0" w:color="auto"/>
              <w:bottom w:val="single" w:sz="4" w:space="0" w:color="385623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rtl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گردوغبار(میزان دید)</w:t>
            </w:r>
          </w:p>
        </w:tc>
        <w:tc>
          <w:tcPr>
            <w:tcW w:w="1670" w:type="dxa"/>
            <w:tcBorders>
              <w:top w:val="thinThickSmallGap" w:sz="12" w:space="0" w:color="auto"/>
              <w:bottom w:val="single" w:sz="4" w:space="0" w:color="385623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rtl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بارش(نوع و میزان)</w:t>
            </w:r>
          </w:p>
        </w:tc>
        <w:tc>
          <w:tcPr>
            <w:tcW w:w="1346" w:type="dxa"/>
            <w:tcBorders>
              <w:top w:val="thinThickSmallGap" w:sz="12" w:space="0" w:color="auto"/>
              <w:bottom w:val="single" w:sz="4" w:space="0" w:color="385623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rtl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دمای بیشینه</w:t>
            </w:r>
          </w:p>
        </w:tc>
        <w:tc>
          <w:tcPr>
            <w:tcW w:w="1257" w:type="dxa"/>
            <w:tcBorders>
              <w:top w:val="thinThickSmallGap" w:sz="12" w:space="0" w:color="auto"/>
              <w:bottom w:val="single" w:sz="4" w:space="0" w:color="385623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rtl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دمای کمینه</w:t>
            </w:r>
          </w:p>
        </w:tc>
        <w:tc>
          <w:tcPr>
            <w:tcW w:w="1121" w:type="dxa"/>
            <w:tcBorders>
              <w:top w:val="thinThickSmallGap" w:sz="12" w:space="0" w:color="auto"/>
              <w:bottom w:val="single" w:sz="4" w:space="0" w:color="385623"/>
              <w:right w:val="thickThinSmallGap" w:sz="12" w:space="0" w:color="auto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rtl/>
                <w:lang w:bidi="fa-IR"/>
              </w:rPr>
            </w:pPr>
            <w:r w:rsidRPr="0055270C">
              <w:rPr>
                <w:rFonts w:asciiTheme="majorBidi" w:hAnsiTheme="majorBidi" w:cstheme="majorBidi"/>
                <w:b w:val="0"/>
                <w:bCs w:val="0"/>
                <w:color w:val="auto"/>
                <w:rtl/>
                <w:lang w:bidi="fa-IR"/>
              </w:rPr>
              <w:t> </w:t>
            </w:r>
          </w:p>
        </w:tc>
      </w:tr>
      <w:tr w:rsidR="003608F6" w:rsidRPr="00131F95" w:rsidTr="00360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-</w:t>
            </w:r>
            <w:r w:rsidRPr="0055270C">
              <w:rPr>
                <w:rFonts w:asciiTheme="majorBidi" w:eastAsia="Times New Roman" w:hAnsiTheme="majorBidi" w:cstheme="majorBidi"/>
                <w:color w:val="000000"/>
              </w:rPr>
              <w:t> 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-</w:t>
            </w: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 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-</w:t>
            </w: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131F9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5/0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8/13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rtl/>
              </w:rPr>
              <w:t>5/0-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ایلام</w:t>
            </w:r>
          </w:p>
        </w:tc>
      </w:tr>
      <w:tr w:rsidR="003608F6" w:rsidRPr="00131F95" w:rsidTr="003608F6">
        <w:trPr>
          <w:trHeight w:val="257"/>
        </w:trPr>
        <w:tc>
          <w:tcPr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5/17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6/7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آبدانان</w:t>
            </w:r>
          </w:p>
        </w:tc>
      </w:tr>
      <w:tr w:rsidR="003608F6" w:rsidRPr="00131F95" w:rsidTr="00360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3/0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14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rtl/>
                <w:lang w:bidi="fa-I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rtl/>
                <w:lang w:bidi="fa-IR"/>
              </w:rPr>
              <w:t>1/1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ایوان</w:t>
            </w:r>
          </w:p>
        </w:tc>
      </w:tr>
      <w:tr w:rsidR="003608F6" w:rsidRPr="00131F95" w:rsidTr="003608F6">
        <w:trPr>
          <w:trHeight w:val="257"/>
        </w:trPr>
        <w:tc>
          <w:tcPr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19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5B9BD5" w:themeColor="accent1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5B9BD5" w:themeColor="accent1"/>
                <w:rtl/>
              </w:rPr>
              <w:t>5/0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بدره</w:t>
            </w:r>
          </w:p>
        </w:tc>
      </w:tr>
      <w:tr w:rsidR="003608F6" w:rsidRPr="00131F95" w:rsidTr="00360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7/15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4/0-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سرابله</w:t>
            </w:r>
          </w:p>
        </w:tc>
      </w:tr>
      <w:tr w:rsidR="003608F6" w:rsidRPr="00131F95" w:rsidTr="003608F6">
        <w:trPr>
          <w:trHeight w:val="257"/>
        </w:trPr>
        <w:tc>
          <w:tcPr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4/18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5/2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دره شهر</w:t>
            </w:r>
          </w:p>
        </w:tc>
      </w:tr>
      <w:tr w:rsidR="003608F6" w:rsidRPr="00131F95" w:rsidTr="00360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F10AFA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FF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rtl/>
              </w:rPr>
              <w:t>4/22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8/8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دهلران</w:t>
            </w:r>
          </w:p>
        </w:tc>
      </w:tr>
      <w:tr w:rsidR="003608F6" w:rsidRPr="00131F95" w:rsidTr="003608F6">
        <w:trPr>
          <w:trHeight w:val="257"/>
        </w:trPr>
        <w:tc>
          <w:tcPr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6/19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7/1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لومار</w:t>
            </w:r>
          </w:p>
        </w:tc>
      </w:tr>
      <w:tr w:rsidR="003608F6" w:rsidRPr="00131F95" w:rsidTr="00360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F10AFA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rtl/>
              </w:rPr>
              <w:t>9/21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4/3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مهران</w:t>
            </w:r>
          </w:p>
        </w:tc>
      </w:tr>
      <w:tr w:rsidR="003608F6" w:rsidRPr="00131F95" w:rsidTr="003608F6">
        <w:trPr>
          <w:trHeight w:val="61"/>
        </w:trPr>
        <w:tc>
          <w:tcPr>
            <w:tcW w:w="1291" w:type="dxa"/>
            <w:tcBorders>
              <w:top w:val="single" w:sz="4" w:space="0" w:color="385623"/>
              <w:left w:val="thinThickSmallGap" w:sz="12" w:space="0" w:color="auto"/>
              <w:bottom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thickThinSmallGap" w:sz="12" w:space="0" w:color="auto"/>
            </w:tcBorders>
            <w:shd w:val="clear" w:color="auto" w:fill="E2EFD9" w:themeFill="accent6" w:themeFillTint="33"/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thickThinSmallGap" w:sz="12" w:space="0" w:color="auto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thickThinSmallGap" w:sz="12" w:space="0" w:color="auto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  <w:lang w:bidi="fa-I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  <w:lang w:bidi="fa-IR"/>
              </w:rPr>
              <w:t>8/13</w:t>
            </w:r>
          </w:p>
        </w:tc>
        <w:tc>
          <w:tcPr>
            <w:tcW w:w="1257" w:type="dxa"/>
            <w:tcBorders>
              <w:top w:val="single" w:sz="4" w:space="0" w:color="385623"/>
              <w:bottom w:val="thickThinSmallGap" w:sz="12" w:space="0" w:color="auto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3/0-</w:t>
            </w:r>
          </w:p>
        </w:tc>
        <w:tc>
          <w:tcPr>
            <w:tcW w:w="1121" w:type="dxa"/>
            <w:tcBorders>
              <w:top w:val="single" w:sz="4" w:space="0" w:color="385623"/>
              <w:bottom w:val="thickThinSmallGap" w:sz="12" w:space="0" w:color="auto"/>
              <w:right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ملکشاهی</w:t>
            </w:r>
          </w:p>
        </w:tc>
      </w:tr>
    </w:tbl>
    <w:p w:rsidR="008334A1" w:rsidRPr="00131F95" w:rsidRDefault="00001564" w:rsidP="00FE0713">
      <w:pPr>
        <w:spacing w:line="240" w:lineRule="auto"/>
        <w:rPr>
          <w:rFonts w:cs="Zar"/>
          <w:sz w:val="24"/>
          <w:szCs w:val="24"/>
          <w:rtl/>
          <w:lang w:bidi="fa-IR"/>
        </w:rPr>
      </w:pPr>
      <w:r w:rsidRPr="00131F95">
        <w:rPr>
          <w:rFonts w:cs="Zar" w:hint="cs"/>
          <w:noProof/>
          <w:color w:val="A8D08D" w:themeColor="accent6" w:themeTint="99"/>
          <w:sz w:val="24"/>
          <w:szCs w:val="24"/>
          <w:rtl/>
        </w:rPr>
        <w:drawing>
          <wp:anchor distT="0" distB="0" distL="114300" distR="114300" simplePos="0" relativeHeight="251659264" behindDoc="1" locked="0" layoutInCell="1" allowOverlap="1" wp14:anchorId="0724305C" wp14:editId="125FF657">
            <wp:simplePos x="0" y="0"/>
            <wp:positionH relativeFrom="column">
              <wp:posOffset>-400050</wp:posOffset>
            </wp:positionH>
            <wp:positionV relativeFrom="paragraph">
              <wp:posOffset>27940</wp:posOffset>
            </wp:positionV>
            <wp:extent cx="800100" cy="619125"/>
            <wp:effectExtent l="19050" t="19050" r="19050" b="2857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912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6">
                            <a:lumMod val="40000"/>
                            <a:lumOff val="60000"/>
                          </a:schemeClr>
                        </a:gs>
                        <a:gs pos="35000">
                          <a:schemeClr val="accent6">
                            <a:lumMod val="0"/>
                            <a:lumOff val="100000"/>
                          </a:schemeClr>
                        </a:gs>
                        <a:gs pos="100000">
                          <a:schemeClr val="accent6">
                            <a:lumMod val="100000"/>
                          </a:schemeClr>
                        </a:gs>
                      </a:gsLst>
                      <a:path path="circle">
                        <a:fillToRect l="50000" t="-80000" r="50000" b="180000"/>
                      </a:path>
                      <a:tileRect/>
                    </a:gradFill>
                    <a:ln w="9525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F95">
        <w:rPr>
          <w:rFonts w:cs="Zar"/>
          <w:noProof/>
        </w:rPr>
        <w:drawing>
          <wp:anchor distT="0" distB="0" distL="114300" distR="114300" simplePos="0" relativeHeight="251660288" behindDoc="0" locked="0" layoutInCell="1" allowOverlap="1" wp14:anchorId="0551E919" wp14:editId="326825CC">
            <wp:simplePos x="0" y="0"/>
            <wp:positionH relativeFrom="column">
              <wp:posOffset>7991475</wp:posOffset>
            </wp:positionH>
            <wp:positionV relativeFrom="paragraph">
              <wp:posOffset>0</wp:posOffset>
            </wp:positionV>
            <wp:extent cx="971550" cy="647700"/>
            <wp:effectExtent l="0" t="0" r="0" b="0"/>
            <wp:wrapNone/>
            <wp:docPr id="1295" name="Picture 2" descr="نتیجه تصویری برای آرم اداره هواشناسی ایلا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2" descr="نتیجه تصویری برای آرم اداره هواشناسی ایلا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4A1" w:rsidRPr="00131F95">
        <w:rPr>
          <w:rFonts w:cs="Zar" w:hint="cs"/>
          <w:b/>
          <w:bCs/>
          <w:sz w:val="24"/>
          <w:szCs w:val="24"/>
          <w:rtl/>
          <w:lang w:bidi="fa-IR"/>
        </w:rPr>
        <w:t>بسمه تعالی</w:t>
      </w:r>
      <w:r w:rsidR="008334A1" w:rsidRPr="00131F95">
        <w:rPr>
          <w:rFonts w:cs="Zar" w:hint="cs"/>
          <w:sz w:val="24"/>
          <w:szCs w:val="24"/>
          <w:rtl/>
          <w:lang w:bidi="fa-IR"/>
        </w:rPr>
        <w:t xml:space="preserve">                                 </w:t>
      </w:r>
      <w:r w:rsidR="000A4434" w:rsidRPr="00131F95">
        <w:rPr>
          <w:rFonts w:cs="Zar" w:hint="cs"/>
          <w:sz w:val="24"/>
          <w:szCs w:val="24"/>
          <w:rtl/>
          <w:lang w:bidi="fa-IR"/>
        </w:rPr>
        <w:t xml:space="preserve">                    </w:t>
      </w:r>
      <w:r w:rsidR="008334A1" w:rsidRPr="00131F95">
        <w:rPr>
          <w:rFonts w:cs="Zar" w:hint="cs"/>
          <w:sz w:val="24"/>
          <w:szCs w:val="24"/>
          <w:rtl/>
          <w:lang w:bidi="fa-IR"/>
        </w:rPr>
        <w:t xml:space="preserve">            تاریخ: </w:t>
      </w:r>
      <w:r w:rsidR="00FE0713">
        <w:rPr>
          <w:rFonts w:cs="Zar" w:hint="cs"/>
          <w:sz w:val="24"/>
          <w:szCs w:val="24"/>
          <w:rtl/>
          <w:lang w:bidi="fa-IR"/>
        </w:rPr>
        <w:t>17</w:t>
      </w:r>
      <w:r w:rsidR="008334A1" w:rsidRPr="00131F95">
        <w:rPr>
          <w:rFonts w:cs="Zar" w:hint="cs"/>
          <w:sz w:val="24"/>
          <w:szCs w:val="24"/>
          <w:rtl/>
          <w:lang w:bidi="fa-IR"/>
        </w:rPr>
        <w:t>/</w:t>
      </w:r>
      <w:r w:rsidR="0074527F">
        <w:rPr>
          <w:rFonts w:cs="Zar" w:hint="cs"/>
          <w:sz w:val="24"/>
          <w:szCs w:val="24"/>
          <w:rtl/>
          <w:lang w:bidi="fa-IR"/>
        </w:rPr>
        <w:t>10</w:t>
      </w:r>
      <w:r w:rsidR="008334A1" w:rsidRPr="00131F95">
        <w:rPr>
          <w:rFonts w:cs="Zar" w:hint="cs"/>
          <w:sz w:val="24"/>
          <w:szCs w:val="24"/>
          <w:rtl/>
          <w:lang w:bidi="fa-IR"/>
        </w:rPr>
        <w:t>/</w:t>
      </w:r>
      <w:r w:rsidR="00E271D7" w:rsidRPr="00131F95">
        <w:rPr>
          <w:rFonts w:cs="Zar" w:hint="cs"/>
          <w:sz w:val="24"/>
          <w:szCs w:val="24"/>
          <w:rtl/>
          <w:lang w:bidi="fa-IR"/>
        </w:rPr>
        <w:t>1402</w:t>
      </w:r>
      <w:r w:rsidR="008334A1" w:rsidRPr="00131F95">
        <w:rPr>
          <w:rFonts w:cs="Zar" w:hint="cs"/>
          <w:sz w:val="24"/>
          <w:szCs w:val="24"/>
          <w:rtl/>
          <w:lang w:bidi="fa-IR"/>
        </w:rPr>
        <w:t xml:space="preserve">      شماره </w:t>
      </w:r>
      <w:r w:rsidR="00FE0713">
        <w:rPr>
          <w:rFonts w:cs="Zar" w:hint="cs"/>
          <w:sz w:val="24"/>
          <w:szCs w:val="24"/>
          <w:rtl/>
          <w:lang w:bidi="fa-IR"/>
        </w:rPr>
        <w:t>36</w:t>
      </w:r>
      <w:r w:rsidR="008334A1" w:rsidRPr="00131F95">
        <w:rPr>
          <w:rFonts w:cs="Zar" w:hint="cs"/>
          <w:sz w:val="24"/>
          <w:szCs w:val="24"/>
          <w:rtl/>
          <w:lang w:bidi="fa-IR"/>
        </w:rPr>
        <w:t>/ت</w:t>
      </w:r>
      <w:r w:rsidR="00A50739" w:rsidRPr="00131F95">
        <w:rPr>
          <w:rFonts w:cs="Zar" w:hint="cs"/>
          <w:sz w:val="24"/>
          <w:szCs w:val="24"/>
          <w:rtl/>
          <w:lang w:bidi="fa-IR"/>
        </w:rPr>
        <w:t>/</w:t>
      </w:r>
      <w:r w:rsidR="00E271D7" w:rsidRPr="00131F95">
        <w:rPr>
          <w:rFonts w:cs="Zar" w:hint="cs"/>
          <w:sz w:val="24"/>
          <w:szCs w:val="24"/>
          <w:rtl/>
          <w:lang w:bidi="fa-IR"/>
        </w:rPr>
        <w:t>1402</w:t>
      </w:r>
      <w:r w:rsidR="008334A1" w:rsidRPr="00131F95">
        <w:rPr>
          <w:rFonts w:cs="Zar" w:hint="cs"/>
          <w:sz w:val="24"/>
          <w:szCs w:val="24"/>
          <w:rtl/>
          <w:lang w:bidi="fa-IR"/>
        </w:rPr>
        <w:t xml:space="preserve">  </w:t>
      </w:r>
      <w:r w:rsidR="00F01A0D" w:rsidRPr="00131F95">
        <w:rPr>
          <w:rFonts w:cs="Zar" w:hint="cs"/>
          <w:sz w:val="24"/>
          <w:szCs w:val="24"/>
          <w:rtl/>
          <w:lang w:bidi="fa-IR"/>
        </w:rPr>
        <w:t xml:space="preserve">  </w:t>
      </w:r>
    </w:p>
    <w:p w:rsidR="00004E5C" w:rsidRPr="0055270C" w:rsidRDefault="00AE6BE5" w:rsidP="0036058C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5270C">
        <w:rPr>
          <w:rFonts w:asciiTheme="majorBidi" w:hAnsiTheme="majorBidi" w:cstheme="majorBidi"/>
          <w:b/>
          <w:bCs/>
          <w:noProof/>
          <w:rtl/>
        </w:rPr>
        <w:drawing>
          <wp:anchor distT="0" distB="0" distL="114300" distR="114300" simplePos="0" relativeHeight="251664384" behindDoc="0" locked="0" layoutInCell="1" allowOverlap="1" wp14:anchorId="161A451C" wp14:editId="08D9F2E8">
            <wp:simplePos x="0" y="0"/>
            <wp:positionH relativeFrom="column">
              <wp:posOffset>85725</wp:posOffset>
            </wp:positionH>
            <wp:positionV relativeFrom="paragraph">
              <wp:posOffset>355600</wp:posOffset>
            </wp:positionV>
            <wp:extent cx="8315325" cy="2352675"/>
            <wp:effectExtent l="19050" t="0" r="28575" b="6953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ئ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2352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8F6" w:rsidRPr="0055270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2987040</wp:posOffset>
                </wp:positionV>
                <wp:extent cx="2428875" cy="352425"/>
                <wp:effectExtent l="76200" t="57150" r="85725" b="12382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524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F96" w:rsidRPr="00844F96" w:rsidRDefault="00844F96" w:rsidP="00AC6937">
                            <w:pPr>
                              <w:jc w:val="center"/>
                              <w:rPr>
                                <w:rFonts w:cs="2  Traffic"/>
                                <w:lang w:bidi="fa-IR"/>
                              </w:rPr>
                            </w:pPr>
                            <w:r w:rsidRPr="00844F96">
                              <w:rPr>
                                <w:rFonts w:cs="2  Traffic" w:hint="cs"/>
                                <w:rtl/>
                                <w:lang w:bidi="fa-IR"/>
                              </w:rPr>
                              <w:t>پدیدیه های جوی هفته گذشته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Rounded Rectangle 2" o:spid="_x0000_s1026" style="position:absolute;left:0;text-align:left;margin-left:250.5pt;margin-top:235.2pt;width:191.25pt;height:2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shadow on="t" color="black" opacity="20971f" offset="0,2.2pt"/>
                <v:textbox>
                  <w:txbxContent>
                    <w:p w:rsidR="00844F96" w:rsidRPr="00844F96" w:rsidRDefault="00844F96" w:rsidP="00AC6937">
                      <w:pPr>
                        <w:jc w:val="center"/>
                        <w:rPr>
                          <w:rFonts w:cs="2  Traffic"/>
                          <w:lang w:bidi="fa-IR"/>
                        </w:rPr>
                      </w:pPr>
                      <w:r w:rsidRPr="00844F96">
                        <w:rPr>
                          <w:rFonts w:cs="2  Traffic" w:hint="cs"/>
                          <w:rtl/>
                          <w:lang w:bidi="fa-IR"/>
                        </w:rPr>
                        <w:t>پدیدیه های جوی هفته گذشته</w:t>
                      </w:r>
                    </w:p>
                  </w:txbxContent>
                </v:textbox>
              </v:roundrect>
            </w:pict>
          </mc:Fallback>
        </mc:AlternateContent>
      </w:r>
      <w:r w:rsidR="008334A1" w:rsidRPr="0055270C">
        <w:rPr>
          <w:rFonts w:asciiTheme="majorBidi" w:hAnsiTheme="majorBidi" w:cstheme="majorBidi"/>
          <w:b/>
          <w:bCs/>
          <w:rtl/>
        </w:rPr>
        <w:t xml:space="preserve">صورت جلسه </w:t>
      </w:r>
      <w:r w:rsidR="008334A1" w:rsidRPr="005527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کمیته هواشناسی کشاورزی استان </w:t>
      </w:r>
      <w:r w:rsidR="008334A1" w:rsidRPr="0055270C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ایلام</w:t>
      </w:r>
      <w:r w:rsidR="00CD6FB3" w:rsidRPr="0055270C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  <w:r w:rsidR="008334A1" w:rsidRPr="005527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(سال زراعی </w:t>
      </w:r>
      <w:r w:rsidR="00B25D17" w:rsidRPr="0055270C">
        <w:rPr>
          <w:rFonts w:asciiTheme="majorBidi" w:hAnsiTheme="majorBidi" w:cstheme="majorBidi"/>
          <w:b/>
          <w:bCs/>
          <w:sz w:val="24"/>
          <w:szCs w:val="24"/>
          <w:rtl/>
        </w:rPr>
        <w:t>140</w:t>
      </w:r>
      <w:r w:rsidR="007C392B" w:rsidRPr="0055270C">
        <w:rPr>
          <w:rFonts w:asciiTheme="majorBidi" w:hAnsiTheme="majorBidi" w:cstheme="majorBidi"/>
          <w:b/>
          <w:bCs/>
          <w:sz w:val="24"/>
          <w:szCs w:val="24"/>
          <w:rtl/>
        </w:rPr>
        <w:t>3</w:t>
      </w:r>
      <w:r w:rsidR="00B25D17" w:rsidRPr="0055270C">
        <w:rPr>
          <w:rFonts w:asciiTheme="majorBidi" w:hAnsiTheme="majorBidi" w:cstheme="majorBidi"/>
          <w:b/>
          <w:bCs/>
          <w:sz w:val="24"/>
          <w:szCs w:val="24"/>
          <w:rtl/>
        </w:rPr>
        <w:t>-</w:t>
      </w:r>
      <w:r w:rsidR="00073237" w:rsidRPr="0055270C">
        <w:rPr>
          <w:rFonts w:asciiTheme="majorBidi" w:hAnsiTheme="majorBidi" w:cstheme="majorBidi"/>
          <w:b/>
          <w:bCs/>
          <w:sz w:val="24"/>
          <w:szCs w:val="24"/>
          <w:rtl/>
        </w:rPr>
        <w:t>1402)</w:t>
      </w:r>
    </w:p>
    <w:p w:rsidR="00595238" w:rsidRPr="008940C1" w:rsidRDefault="00595238" w:rsidP="00595238">
      <w:pPr>
        <w:spacing w:line="240" w:lineRule="auto"/>
        <w:rPr>
          <w:rFonts w:cs="Zar"/>
          <w:b/>
          <w:bCs/>
          <w:noProof/>
          <w:sz w:val="24"/>
          <w:szCs w:val="24"/>
          <w:rtl/>
        </w:rPr>
      </w:pPr>
    </w:p>
    <w:p w:rsidR="00B25D17" w:rsidRPr="008940C1" w:rsidRDefault="00B25D17" w:rsidP="00595238">
      <w:pPr>
        <w:spacing w:line="240" w:lineRule="auto"/>
        <w:rPr>
          <w:rFonts w:cs="Zar"/>
          <w:b/>
          <w:bCs/>
          <w:noProof/>
          <w:sz w:val="24"/>
          <w:szCs w:val="24"/>
          <w:rtl/>
        </w:rPr>
      </w:pPr>
    </w:p>
    <w:p w:rsidR="00B25D17" w:rsidRPr="008940C1" w:rsidRDefault="00B25D17" w:rsidP="00595238">
      <w:pPr>
        <w:spacing w:line="240" w:lineRule="auto"/>
        <w:rPr>
          <w:rFonts w:cs="Zar"/>
          <w:b/>
          <w:bCs/>
          <w:noProof/>
          <w:sz w:val="24"/>
          <w:szCs w:val="24"/>
          <w:rtl/>
        </w:rPr>
      </w:pPr>
    </w:p>
    <w:p w:rsidR="00B25D17" w:rsidRPr="008940C1" w:rsidRDefault="00B25D17" w:rsidP="00595238">
      <w:pPr>
        <w:spacing w:line="240" w:lineRule="auto"/>
        <w:rPr>
          <w:rFonts w:cs="Zar"/>
          <w:b/>
          <w:bCs/>
          <w:noProof/>
          <w:sz w:val="24"/>
          <w:szCs w:val="24"/>
          <w:rtl/>
          <w:lang w:bidi="fa-IR"/>
        </w:rPr>
      </w:pPr>
    </w:p>
    <w:p w:rsidR="00B25D17" w:rsidRPr="008940C1" w:rsidRDefault="00B25D17" w:rsidP="00595238">
      <w:pPr>
        <w:spacing w:line="240" w:lineRule="auto"/>
        <w:rPr>
          <w:rFonts w:cs="Zar"/>
          <w:b/>
          <w:bCs/>
          <w:sz w:val="24"/>
          <w:szCs w:val="24"/>
          <w:rtl/>
          <w:lang w:bidi="fa-IR"/>
        </w:rPr>
      </w:pPr>
    </w:p>
    <w:p w:rsidR="00B25D17" w:rsidRPr="008940C1" w:rsidRDefault="00B25D17" w:rsidP="00595238">
      <w:pPr>
        <w:spacing w:line="240" w:lineRule="auto"/>
        <w:rPr>
          <w:rFonts w:cs="Zar"/>
          <w:b/>
          <w:bCs/>
          <w:sz w:val="24"/>
          <w:szCs w:val="24"/>
          <w:rtl/>
          <w:lang w:bidi="fa-IR"/>
        </w:rPr>
      </w:pPr>
    </w:p>
    <w:p w:rsidR="00B25D17" w:rsidRPr="008940C1" w:rsidRDefault="00B25D17" w:rsidP="00595238">
      <w:pPr>
        <w:spacing w:line="240" w:lineRule="auto"/>
        <w:rPr>
          <w:rFonts w:cs="Zar"/>
          <w:b/>
          <w:bCs/>
          <w:sz w:val="24"/>
          <w:szCs w:val="24"/>
          <w:rtl/>
          <w:lang w:bidi="fa-IR"/>
        </w:rPr>
      </w:pPr>
    </w:p>
    <w:p w:rsidR="001C38A6" w:rsidRPr="008940C1" w:rsidRDefault="001C38A6" w:rsidP="007E49EE">
      <w:pPr>
        <w:bidi/>
        <w:spacing w:line="240" w:lineRule="auto"/>
        <w:jc w:val="both"/>
        <w:rPr>
          <w:rFonts w:cs="Zar"/>
          <w:b/>
          <w:bCs/>
          <w:sz w:val="24"/>
          <w:szCs w:val="24"/>
          <w:rtl/>
        </w:rPr>
      </w:pPr>
    </w:p>
    <w:p w:rsidR="0045210C" w:rsidRPr="008940C1" w:rsidRDefault="0045210C" w:rsidP="0045210C">
      <w:pPr>
        <w:bidi/>
        <w:spacing w:line="240" w:lineRule="auto"/>
        <w:jc w:val="both"/>
        <w:rPr>
          <w:rFonts w:cs="Zar"/>
          <w:b/>
          <w:bCs/>
          <w:sz w:val="28"/>
          <w:szCs w:val="28"/>
          <w:rtl/>
        </w:rPr>
      </w:pPr>
    </w:p>
    <w:p w:rsidR="0052197D" w:rsidRPr="0074527F" w:rsidRDefault="007C2E94" w:rsidP="00E86C1C">
      <w:pPr>
        <w:bidi/>
        <w:spacing w:line="240" w:lineRule="auto"/>
        <w:jc w:val="both"/>
        <w:rPr>
          <w:rFonts w:asciiTheme="majorBidi" w:hAnsiTheme="majorBidi" w:cs="Nazanin"/>
          <w:sz w:val="28"/>
          <w:szCs w:val="28"/>
          <w:lang w:bidi="fa-IR"/>
        </w:rPr>
      </w:pPr>
      <w:r w:rsidRPr="002D56D0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 xml:space="preserve">پیش بینی </w:t>
      </w:r>
      <w:r w:rsidR="000A4434" w:rsidRPr="002D56D0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وضعیت جوی </w:t>
      </w:r>
      <w:r w:rsidR="001D43AB" w:rsidRPr="002D56D0">
        <w:rPr>
          <w:rFonts w:asciiTheme="majorBidi" w:hAnsiTheme="majorBidi" w:cstheme="majorBidi"/>
          <w:b/>
          <w:bCs/>
          <w:sz w:val="28"/>
          <w:szCs w:val="28"/>
          <w:rtl/>
        </w:rPr>
        <w:t>آینده</w:t>
      </w:r>
      <w:r w:rsidR="000A4434" w:rsidRPr="002D56D0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0A4434" w:rsidRPr="002D56D0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(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از تاریخ</w:t>
      </w:r>
      <w:r w:rsidR="00E86C1C">
        <w:rPr>
          <w:rFonts w:asciiTheme="majorBidi" w:eastAsia="Calibri" w:hAnsiTheme="majorBidi" w:cstheme="majorBidi" w:hint="cs"/>
          <w:b/>
          <w:bCs/>
          <w:sz w:val="32"/>
          <w:szCs w:val="32"/>
          <w:u w:val="single"/>
          <w:rtl/>
          <w:lang w:bidi="fa-IR"/>
        </w:rPr>
        <w:t>10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/</w:t>
      </w:r>
      <w:r w:rsidR="00955571">
        <w:rPr>
          <w:rFonts w:asciiTheme="majorBidi" w:eastAsia="Calibri" w:hAnsiTheme="majorBidi" w:cstheme="majorBidi" w:hint="cs"/>
          <w:b/>
          <w:bCs/>
          <w:sz w:val="32"/>
          <w:szCs w:val="32"/>
          <w:u w:val="single"/>
          <w:rtl/>
        </w:rPr>
        <w:t>10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/</w:t>
      </w:r>
      <w:r w:rsidR="00E271D7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1402</w:t>
      </w:r>
      <w:r w:rsidR="008D0DED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 xml:space="preserve">تا </w:t>
      </w:r>
      <w:r w:rsidR="00E86C1C">
        <w:rPr>
          <w:rFonts w:asciiTheme="majorBidi" w:eastAsia="Calibri" w:hAnsiTheme="majorBidi" w:cstheme="majorBidi" w:hint="cs"/>
          <w:b/>
          <w:bCs/>
          <w:sz w:val="32"/>
          <w:szCs w:val="32"/>
          <w:u w:val="single"/>
          <w:rtl/>
        </w:rPr>
        <w:t>14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/</w:t>
      </w:r>
      <w:r w:rsidR="00E86C1C">
        <w:rPr>
          <w:rFonts w:asciiTheme="majorBidi" w:eastAsia="Calibri" w:hAnsiTheme="majorBidi" w:cstheme="majorBidi" w:hint="cs"/>
          <w:b/>
          <w:bCs/>
          <w:sz w:val="32"/>
          <w:szCs w:val="32"/>
          <w:u w:val="single"/>
          <w:rtl/>
        </w:rPr>
        <w:t>10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/</w:t>
      </w:r>
      <w:r w:rsidR="00E271D7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1402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)</w:t>
      </w:r>
      <w:r w:rsidR="008D0DED" w:rsidRPr="00CE1EE2">
        <w:rPr>
          <w:rFonts w:ascii="Calibri" w:eastAsia="Calibri" w:hAnsi="Calibri" w:cs="Zar" w:hint="cs"/>
          <w:sz w:val="32"/>
          <w:szCs w:val="32"/>
          <w:u w:val="single"/>
          <w:rtl/>
        </w:rPr>
        <w:t xml:space="preserve"> </w:t>
      </w:r>
      <w:r w:rsidR="0074527F" w:rsidRPr="00702575">
        <w:rPr>
          <w:rFonts w:asciiTheme="majorBidi" w:eastAsia="Calibri" w:hAnsiTheme="majorBidi" w:cstheme="majorBidi"/>
          <w:sz w:val="32"/>
          <w:szCs w:val="32"/>
          <w:u w:val="single"/>
          <w:rtl/>
        </w:rPr>
        <w:t>:</w:t>
      </w:r>
      <w:r w:rsidR="00945D97" w:rsidRPr="00702575">
        <w:rPr>
          <w:rFonts w:asciiTheme="majorBidi" w:hAnsiTheme="majorBidi" w:cstheme="majorBidi"/>
          <w:rtl/>
        </w:rPr>
        <w:t xml:space="preserve"> </w:t>
      </w:r>
      <w:r w:rsidR="007955ED">
        <w:rPr>
          <w:rFonts w:asciiTheme="majorBidi" w:hAnsiTheme="majorBidi" w:cs="Times New Roman"/>
          <w:sz w:val="28"/>
          <w:szCs w:val="28"/>
          <w:rtl/>
          <w:lang w:bidi="fa-IR"/>
        </w:rPr>
        <w:t>بر</w:t>
      </w:r>
      <w:bookmarkStart w:id="0" w:name="_GoBack"/>
      <w:bookmarkEnd w:id="0"/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>اساس بررس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نقشه ها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پ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ش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اب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هواشناس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تا روز سه شنبه جو استان پا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دار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است. در ا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ن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مدت افزا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ش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نسب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دما (حدودا 2 درجه ا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>) مورد انتظار است. از روز چهارشنبه سامانه بارش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وارد استان م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شود و تا روز جمعه بصورت وزش باد شد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د،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بارش باران، احتمال رعد وبرق، در ارتف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اعات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برف، مه و کاهش محسوس دما فعال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ت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خواهد داشت. دامنه اثر ا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ن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سامانه کل استان است و انتظار م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رود بارش ها ط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روز پنجشنبه تقو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ت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شوند.</w:t>
      </w:r>
    </w:p>
    <w:tbl>
      <w:tblPr>
        <w:tblStyle w:val="TableGrid"/>
        <w:tblW w:w="14315" w:type="dxa"/>
        <w:tblInd w:w="-365" w:type="dxa"/>
        <w:tblLook w:val="04A0" w:firstRow="1" w:lastRow="0" w:firstColumn="1" w:lastColumn="0" w:noHBand="0" w:noVBand="1"/>
      </w:tblPr>
      <w:tblGrid>
        <w:gridCol w:w="1554"/>
        <w:gridCol w:w="1056"/>
        <w:gridCol w:w="1350"/>
        <w:gridCol w:w="1231"/>
        <w:gridCol w:w="1638"/>
        <w:gridCol w:w="1541"/>
        <w:gridCol w:w="1405"/>
        <w:gridCol w:w="1565"/>
        <w:gridCol w:w="2975"/>
      </w:tblGrid>
      <w:tr w:rsidR="000A4434" w:rsidRPr="008940C1" w:rsidTr="00043447">
        <w:trPr>
          <w:trHeight w:val="755"/>
        </w:trPr>
        <w:tc>
          <w:tcPr>
            <w:tcW w:w="11340" w:type="dxa"/>
            <w:gridSpan w:val="8"/>
            <w:shd w:val="clear" w:color="auto" w:fill="E2EFD9" w:themeFill="accent6" w:themeFillTint="33"/>
          </w:tcPr>
          <w:p w:rsidR="00A4362E" w:rsidRPr="00702575" w:rsidRDefault="002F5C7F" w:rsidP="002F5C7F">
            <w:pPr>
              <w:pStyle w:val="ListParagraph"/>
              <w:bidi/>
              <w:spacing w:line="240" w:lineRule="auto"/>
              <w:ind w:left="75"/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</w:pP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 xml:space="preserve">1- 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پا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ش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مزارع کلزا از نقطه نظر علف هرز گل جال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ز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2</w:t>
            </w:r>
            <w:r w:rsidRPr="00702575">
              <w:rPr>
                <w:rFonts w:asciiTheme="majorBidi" w:hAnsiTheme="majorBidi" w:cs="2  Baran"/>
                <w:sz w:val="24"/>
                <w:szCs w:val="24"/>
                <w:lang w:bidi="fa-IR"/>
              </w:rPr>
              <w:t xml:space="preserve">. 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عدم سمپاش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 محلول پاش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در ساعات وزش باد شد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د</w:t>
            </w:r>
            <w:r w:rsidRPr="00702575">
              <w:rPr>
                <w:rFonts w:asciiTheme="majorBidi" w:hAnsiTheme="majorBidi" w:cs="2  Baran"/>
                <w:sz w:val="24"/>
                <w:szCs w:val="24"/>
                <w:lang w:bidi="fa-IR"/>
              </w:rPr>
              <w:t xml:space="preserve"> 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3</w:t>
            </w:r>
            <w:r w:rsidRPr="00702575">
              <w:rPr>
                <w:rFonts w:asciiTheme="majorBidi" w:hAnsiTheme="majorBidi" w:cs="2  Baran"/>
                <w:sz w:val="24"/>
                <w:szCs w:val="24"/>
                <w:lang w:bidi="fa-IR"/>
              </w:rPr>
              <w:t>.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با توجه به آغاز کشت س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ب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زم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ن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حتما دقت شود علاوه بر کودها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ن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تروژنه،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فسفر از کودها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دارا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 xml:space="preserve">ی 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دارا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ترک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ب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پتاس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م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در هنگام آماده ساز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بستر کاشت س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ب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زم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ن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جهت حفظ تعادل دما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درشت تر شدن غده ها و افزا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ش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مقاومت در برابر ب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مار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ها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استفاده گردد</w:t>
            </w:r>
            <w:r w:rsidRPr="00702575">
              <w:rPr>
                <w:rFonts w:asciiTheme="majorBidi" w:hAnsiTheme="majorBidi" w:cs="2  Baran"/>
                <w:sz w:val="24"/>
                <w:szCs w:val="24"/>
                <w:lang w:bidi="fa-IR"/>
              </w:rPr>
              <w:t>.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4</w:t>
            </w:r>
            <w:r w:rsidRPr="00702575">
              <w:rPr>
                <w:rFonts w:asciiTheme="majorBidi" w:hAnsiTheme="majorBidi" w:cs="2  Baran"/>
                <w:sz w:val="24"/>
                <w:szCs w:val="24"/>
                <w:lang w:bidi="fa-IR"/>
              </w:rPr>
              <w:t xml:space="preserve">. 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استفاده از ضد 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خ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در راد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اتور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ماش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نها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ی5-</w:t>
            </w:r>
            <w:r w:rsidRPr="00702575">
              <w:rPr>
                <w:rFonts w:asciiTheme="majorBidi" w:hAnsiTheme="majorBidi" w:cs="2  Baran"/>
                <w:sz w:val="24"/>
                <w:szCs w:val="24"/>
                <w:lang w:bidi="fa-IR"/>
              </w:rPr>
              <w:t xml:space="preserve"> 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استفاده از ضد 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خ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در راد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اتور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ماش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نها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کشاورز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ی6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. لا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روب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کانال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 xml:space="preserve"> 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ها و زهکش ها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مزارع</w:t>
            </w:r>
          </w:p>
        </w:tc>
        <w:tc>
          <w:tcPr>
            <w:tcW w:w="2975" w:type="dxa"/>
            <w:vAlign w:val="center"/>
          </w:tcPr>
          <w:p w:rsidR="000A4434" w:rsidRPr="00945D97" w:rsidRDefault="000A4434" w:rsidP="00BC5021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45D97">
              <w:rPr>
                <w:rFonts w:cstheme="minorHAnsi"/>
                <w:b/>
                <w:bCs/>
                <w:rtl/>
              </w:rPr>
              <w:t>توصیه های بخش زراعت</w:t>
            </w:r>
          </w:p>
        </w:tc>
      </w:tr>
      <w:tr w:rsidR="00BE6496" w:rsidRPr="008940C1" w:rsidTr="00CE1EE2">
        <w:trPr>
          <w:trHeight w:val="620"/>
        </w:trPr>
        <w:tc>
          <w:tcPr>
            <w:tcW w:w="11340" w:type="dxa"/>
            <w:gridSpan w:val="8"/>
            <w:shd w:val="clear" w:color="auto" w:fill="E2EFD9" w:themeFill="accent6" w:themeFillTint="33"/>
          </w:tcPr>
          <w:p w:rsidR="00F424DB" w:rsidRPr="00702575" w:rsidRDefault="00F424DB" w:rsidP="00F424DB">
            <w:pPr>
              <w:bidi/>
              <w:spacing w:line="240" w:lineRule="auto"/>
              <w:rPr>
                <w:rFonts w:asciiTheme="majorBidi" w:hAnsiTheme="majorBidi" w:cs="2  Baran"/>
                <w:sz w:val="24"/>
                <w:szCs w:val="24"/>
                <w:rtl/>
              </w:rPr>
            </w:pP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1-</w:t>
            </w:r>
            <w:r w:rsidRPr="00702575">
              <w:rPr>
                <w:rFonts w:asciiTheme="majorBidi" w:hAnsiTheme="majorBidi" w:cs="2  Baran"/>
                <w:sz w:val="24"/>
                <w:szCs w:val="24"/>
                <w:lang w:bidi="fa-IR"/>
              </w:rPr>
              <w:t xml:space="preserve"> 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مجهز کردن  گلخانه ها به  س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ستم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گرما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ش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 همچن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ن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متعادل نمودن دما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مح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ط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گلخانه به علت اختلاف دما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شب و روز  گلخانه ها  و همچن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ن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ذخ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ره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ساز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سوخت ما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ع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در واحدها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گازسوز</w:t>
            </w:r>
            <w:r w:rsidRPr="00702575">
              <w:rPr>
                <w:rFonts w:asciiTheme="majorBidi" w:hAnsiTheme="majorBidi" w:cs="2  Baran"/>
                <w:sz w:val="24"/>
                <w:szCs w:val="24"/>
              </w:rPr>
              <w:t xml:space="preserve"> </w:t>
            </w:r>
          </w:p>
          <w:p w:rsidR="00B90E72" w:rsidRPr="00702575" w:rsidRDefault="00F424DB" w:rsidP="00F424DB">
            <w:pPr>
              <w:bidi/>
              <w:spacing w:line="240" w:lineRule="auto"/>
              <w:jc w:val="both"/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</w:pP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۲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-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در مناطق گرمس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ر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 در صورت کاشت نهال از پوشش اطراف نهال جهت جلوگ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ر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از سرما زدگ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استفاده گردد</w:t>
            </w:r>
          </w:p>
        </w:tc>
        <w:tc>
          <w:tcPr>
            <w:tcW w:w="2975" w:type="dxa"/>
            <w:vAlign w:val="center"/>
          </w:tcPr>
          <w:p w:rsidR="00BE6496" w:rsidRPr="00945D97" w:rsidRDefault="00BE6496" w:rsidP="00BC5021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45D97">
              <w:rPr>
                <w:rFonts w:cstheme="minorHAnsi"/>
                <w:b/>
                <w:bCs/>
                <w:rtl/>
              </w:rPr>
              <w:t>توصیه های بخش باغبانی و کشت های متراکم</w:t>
            </w:r>
          </w:p>
        </w:tc>
      </w:tr>
      <w:tr w:rsidR="00BE6496" w:rsidRPr="008940C1" w:rsidTr="00D95792">
        <w:trPr>
          <w:trHeight w:val="212"/>
        </w:trPr>
        <w:tc>
          <w:tcPr>
            <w:tcW w:w="11340" w:type="dxa"/>
            <w:gridSpan w:val="8"/>
            <w:shd w:val="clear" w:color="auto" w:fill="E2EFD9" w:themeFill="accent6" w:themeFillTint="33"/>
          </w:tcPr>
          <w:p w:rsidR="00BE6496" w:rsidRPr="00702575" w:rsidRDefault="00923E73" w:rsidP="00AD4081">
            <w:pPr>
              <w:bidi/>
              <w:spacing w:line="240" w:lineRule="auto"/>
              <w:jc w:val="both"/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</w:pP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مراقبت ها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معمول دامداران در جر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ان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وزش باد شد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د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 xml:space="preserve"> 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خوددار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دامداران از چرا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دام در ارتفاعات</w:t>
            </w:r>
          </w:p>
        </w:tc>
        <w:tc>
          <w:tcPr>
            <w:tcW w:w="2975" w:type="dxa"/>
            <w:vAlign w:val="center"/>
          </w:tcPr>
          <w:p w:rsidR="00BE6496" w:rsidRPr="00945D97" w:rsidRDefault="00BE6496" w:rsidP="00BC5021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45D97">
              <w:rPr>
                <w:rFonts w:cstheme="minorHAnsi"/>
                <w:b/>
                <w:bCs/>
                <w:rtl/>
              </w:rPr>
              <w:t>توصیه های بخش دامداری و عشایر</w:t>
            </w:r>
          </w:p>
        </w:tc>
      </w:tr>
      <w:tr w:rsidR="00BE6496" w:rsidRPr="008940C1" w:rsidTr="00CE1EE2">
        <w:trPr>
          <w:trHeight w:val="458"/>
        </w:trPr>
        <w:tc>
          <w:tcPr>
            <w:tcW w:w="11340" w:type="dxa"/>
            <w:gridSpan w:val="8"/>
            <w:shd w:val="clear" w:color="auto" w:fill="E2EFD9" w:themeFill="accent6" w:themeFillTint="33"/>
          </w:tcPr>
          <w:p w:rsidR="00BE6496" w:rsidRPr="00702575" w:rsidRDefault="00174CB6" w:rsidP="00561736">
            <w:pPr>
              <w:bidi/>
              <w:spacing w:line="240" w:lineRule="auto"/>
              <w:jc w:val="both"/>
              <w:rPr>
                <w:rFonts w:asciiTheme="majorBidi" w:hAnsiTheme="majorBidi" w:cs="2  Baran"/>
                <w:sz w:val="24"/>
                <w:szCs w:val="24"/>
                <w:lang w:bidi="fa-IR"/>
              </w:rPr>
            </w:pP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 xml:space="preserve"> </w:t>
            </w:r>
            <w:r w:rsidR="00923E73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تغذ</w:t>
            </w:r>
            <w:r w:rsidR="00923E73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923E73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ه</w:t>
            </w:r>
            <w:r w:rsidR="00923E73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دست</w:t>
            </w:r>
            <w:r w:rsidR="00923E73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923E73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،</w:t>
            </w:r>
            <w:r w:rsidR="00923E73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 xml:space="preserve"> </w:t>
            </w:r>
            <w:r w:rsidR="00923E73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وزنه گذار</w:t>
            </w:r>
            <w:r w:rsidR="00923E73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923E73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کندوها برا</w:t>
            </w:r>
            <w:r w:rsidR="00923E73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923E73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جلوگ</w:t>
            </w:r>
            <w:r w:rsidR="00923E73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923E73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ر</w:t>
            </w:r>
            <w:r w:rsidR="00923E73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923E73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از خسارت وزش باد </w:t>
            </w:r>
            <w:r w:rsidR="00923E73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 xml:space="preserve">و بستن دریچه کندوها </w:t>
            </w:r>
            <w:r w:rsidR="00561736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،</w:t>
            </w:r>
            <w:r w:rsidR="00923E73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 xml:space="preserve"> عدم کوچ زنبورستان ها  </w:t>
            </w:r>
          </w:p>
        </w:tc>
        <w:tc>
          <w:tcPr>
            <w:tcW w:w="2975" w:type="dxa"/>
            <w:vAlign w:val="center"/>
          </w:tcPr>
          <w:p w:rsidR="00BE6496" w:rsidRPr="00945D97" w:rsidRDefault="00BE6496" w:rsidP="00BC5021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45D97">
              <w:rPr>
                <w:rFonts w:cstheme="minorHAnsi"/>
                <w:b/>
                <w:bCs/>
                <w:rtl/>
              </w:rPr>
              <w:t>توصیه های بخش پرورش زنبورعسل</w:t>
            </w:r>
          </w:p>
        </w:tc>
      </w:tr>
      <w:tr w:rsidR="00BE6496" w:rsidRPr="008940C1" w:rsidTr="00CE1EE2">
        <w:trPr>
          <w:trHeight w:val="773"/>
        </w:trPr>
        <w:tc>
          <w:tcPr>
            <w:tcW w:w="11340" w:type="dxa"/>
            <w:gridSpan w:val="8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BE6496" w:rsidRPr="00702575" w:rsidRDefault="00D02341" w:rsidP="00D44559">
            <w:pPr>
              <w:bidi/>
              <w:spacing w:line="240" w:lineRule="auto"/>
              <w:jc w:val="both"/>
              <w:rPr>
                <w:rFonts w:asciiTheme="majorBidi" w:hAnsiTheme="majorBidi" w:cs="2  Baran"/>
                <w:sz w:val="24"/>
                <w:szCs w:val="24"/>
                <w:lang w:bidi="fa-IR"/>
              </w:rPr>
            </w:pP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1-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محافظت از تجه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زات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واستخرها در مقابل وزش باد شد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د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با استفاده از تور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ها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مناسب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2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-تنظ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م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در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چه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ها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ورود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وخروج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استخرها برا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تنظ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م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شدت جر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ان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آب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:rsidR="00595238" w:rsidRPr="00945D97" w:rsidRDefault="00BE6496" w:rsidP="000246F8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45D97">
              <w:rPr>
                <w:rFonts w:cstheme="minorHAnsi"/>
                <w:b/>
                <w:bCs/>
                <w:rtl/>
              </w:rPr>
              <w:t>توصیه های بخش پرورش آبزیان</w:t>
            </w:r>
          </w:p>
        </w:tc>
      </w:tr>
      <w:tr w:rsidR="008A38D9" w:rsidRPr="008940C1" w:rsidTr="00D95792">
        <w:trPr>
          <w:trHeight w:val="221"/>
        </w:trPr>
        <w:tc>
          <w:tcPr>
            <w:tcW w:w="11340" w:type="dxa"/>
            <w:gridSpan w:val="8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A38D9" w:rsidRPr="00702575" w:rsidRDefault="00FC018D" w:rsidP="007A7962">
            <w:pPr>
              <w:bidi/>
              <w:spacing w:line="240" w:lineRule="auto"/>
              <w:jc w:val="both"/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</w:pP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1-</w:t>
            </w:r>
            <w:r w:rsidR="00A05553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انواع کود در شبکه کارگزاری کود استان موجود است و مشکلی برای کود کشاورزی وجود ندارد.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vAlign w:val="center"/>
          </w:tcPr>
          <w:p w:rsidR="008A38D9" w:rsidRPr="00990BBB" w:rsidRDefault="00A05553" w:rsidP="000246F8">
            <w:pPr>
              <w:spacing w:line="240" w:lineRule="auto"/>
              <w:jc w:val="center"/>
              <w:rPr>
                <w:rFonts w:cstheme="minorHAnsi"/>
                <w:b/>
                <w:bCs/>
                <w:rtl/>
                <w:lang w:bidi="fa-IR"/>
              </w:rPr>
            </w:pPr>
            <w:r w:rsidRPr="00990BBB">
              <w:rPr>
                <w:rFonts w:cstheme="minorHAnsi"/>
                <w:b/>
                <w:bCs/>
                <w:rtl/>
                <w:lang w:bidi="fa-IR"/>
              </w:rPr>
              <w:t>توصیه های بخش شرکت خدمات حمایتی کشاورزی</w:t>
            </w:r>
          </w:p>
        </w:tc>
      </w:tr>
      <w:tr w:rsidR="00BD6D6C" w:rsidRPr="00990BBB" w:rsidTr="004B53EB">
        <w:trPr>
          <w:trHeight w:val="1853"/>
        </w:trPr>
        <w:tc>
          <w:tcPr>
            <w:tcW w:w="1554" w:type="dxa"/>
            <w:tcBorders>
              <w:righ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 مدیریت باغبانی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 شیلات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90BBB">
              <w:rPr>
                <w:rFonts w:cstheme="minorHAnsi" w:hint="cs"/>
                <w:b/>
                <w:bCs/>
                <w:rtl/>
              </w:rPr>
              <w:t>کارشناس خدمات حمایتی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 زراعت</w:t>
            </w:r>
          </w:p>
        </w:tc>
        <w:tc>
          <w:tcPr>
            <w:tcW w:w="1638" w:type="dxa"/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 هماهنگی و ترویج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  <w:rtl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 امور دام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  <w:rtl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</w:t>
            </w:r>
            <w:r w:rsidRPr="00990BBB">
              <w:rPr>
                <w:rFonts w:cstheme="minorHAnsi" w:hint="cs"/>
                <w:b/>
                <w:bCs/>
                <w:rtl/>
              </w:rPr>
              <w:t xml:space="preserve"> مس</w:t>
            </w:r>
            <w:r w:rsidRPr="00990BBB">
              <w:rPr>
                <w:rFonts w:cstheme="minorHAnsi"/>
                <w:b/>
                <w:bCs/>
                <w:rtl/>
              </w:rPr>
              <w:t>ئ</w:t>
            </w:r>
            <w:r w:rsidRPr="00990BBB">
              <w:rPr>
                <w:rFonts w:cstheme="minorHAnsi" w:hint="cs"/>
                <w:b/>
                <w:bCs/>
                <w:rtl/>
              </w:rPr>
              <w:t>ول</w:t>
            </w:r>
            <w:r w:rsidRPr="00990BBB">
              <w:rPr>
                <w:rFonts w:cstheme="minorHAnsi"/>
                <w:b/>
                <w:bCs/>
                <w:rtl/>
              </w:rPr>
              <w:t xml:space="preserve"> پیش بینی</w:t>
            </w:r>
          </w:p>
        </w:tc>
        <w:tc>
          <w:tcPr>
            <w:tcW w:w="1565" w:type="dxa"/>
            <w:tcBorders>
              <w:lef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 مسئول هواشناسی کاربردی</w:t>
            </w:r>
          </w:p>
        </w:tc>
        <w:tc>
          <w:tcPr>
            <w:tcW w:w="2975" w:type="dxa"/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  <w:rtl/>
              </w:rPr>
            </w:pPr>
            <w:r w:rsidRPr="00990BBB">
              <w:rPr>
                <w:rFonts w:cstheme="minorHAnsi"/>
                <w:b/>
                <w:bCs/>
                <w:rtl/>
              </w:rPr>
              <w:t>رییس گروه تحقیقات و توسعه هواشناسی کاربردی</w:t>
            </w:r>
          </w:p>
        </w:tc>
      </w:tr>
    </w:tbl>
    <w:p w:rsidR="00595238" w:rsidRPr="00990BBB" w:rsidRDefault="00595238" w:rsidP="00990BBB">
      <w:pPr>
        <w:spacing w:line="240" w:lineRule="auto"/>
        <w:jc w:val="center"/>
        <w:rPr>
          <w:rFonts w:cstheme="minorHAnsi"/>
          <w:b/>
          <w:bCs/>
          <w:rtl/>
        </w:rPr>
      </w:pPr>
    </w:p>
    <w:sectPr w:rsidR="00595238" w:rsidRPr="00990BBB" w:rsidSect="0045210C">
      <w:pgSz w:w="15840" w:h="12240" w:orient="landscape"/>
      <w:pgMar w:top="540" w:right="900" w:bottom="360" w:left="117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Ba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917F9"/>
    <w:multiLevelType w:val="hybridMultilevel"/>
    <w:tmpl w:val="B1988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E4AB2"/>
    <w:multiLevelType w:val="hybridMultilevel"/>
    <w:tmpl w:val="2A683F0A"/>
    <w:lvl w:ilvl="0" w:tplc="9C145B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42B35"/>
    <w:multiLevelType w:val="hybridMultilevel"/>
    <w:tmpl w:val="B22826AA"/>
    <w:lvl w:ilvl="0" w:tplc="B44C3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AF369A"/>
    <w:multiLevelType w:val="hybridMultilevel"/>
    <w:tmpl w:val="CECE7522"/>
    <w:lvl w:ilvl="0" w:tplc="FE9430D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95A3EBF"/>
    <w:multiLevelType w:val="hybridMultilevel"/>
    <w:tmpl w:val="8CECA640"/>
    <w:lvl w:ilvl="0" w:tplc="966C2D7E">
      <w:start w:val="1"/>
      <w:numFmt w:val="decimal"/>
      <w:lvlText w:val="%1-"/>
      <w:lvlJc w:val="left"/>
      <w:pPr>
        <w:ind w:left="3810" w:hanging="3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A1"/>
    <w:rsid w:val="00001564"/>
    <w:rsid w:val="00004E5C"/>
    <w:rsid w:val="00005DC2"/>
    <w:rsid w:val="00024533"/>
    <w:rsid w:val="000246F8"/>
    <w:rsid w:val="00043447"/>
    <w:rsid w:val="00047FE5"/>
    <w:rsid w:val="00060B6A"/>
    <w:rsid w:val="000707F7"/>
    <w:rsid w:val="00073237"/>
    <w:rsid w:val="000733A3"/>
    <w:rsid w:val="00074699"/>
    <w:rsid w:val="0007507E"/>
    <w:rsid w:val="00086A97"/>
    <w:rsid w:val="00087A46"/>
    <w:rsid w:val="0009108B"/>
    <w:rsid w:val="00096449"/>
    <w:rsid w:val="000A4434"/>
    <w:rsid w:val="000A7A73"/>
    <w:rsid w:val="000B1511"/>
    <w:rsid w:val="000D0FEE"/>
    <w:rsid w:val="000E18D5"/>
    <w:rsid w:val="000E3725"/>
    <w:rsid w:val="000E5AC4"/>
    <w:rsid w:val="000E7229"/>
    <w:rsid w:val="00102C6A"/>
    <w:rsid w:val="00127194"/>
    <w:rsid w:val="00131F95"/>
    <w:rsid w:val="00173992"/>
    <w:rsid w:val="00173B99"/>
    <w:rsid w:val="00174CB6"/>
    <w:rsid w:val="00177D09"/>
    <w:rsid w:val="00183BDE"/>
    <w:rsid w:val="001A03CE"/>
    <w:rsid w:val="001C1BC5"/>
    <w:rsid w:val="001C1D38"/>
    <w:rsid w:val="001C38A6"/>
    <w:rsid w:val="001D15F4"/>
    <w:rsid w:val="001D43AB"/>
    <w:rsid w:val="001F2272"/>
    <w:rsid w:val="00207A35"/>
    <w:rsid w:val="002128E9"/>
    <w:rsid w:val="00215DE2"/>
    <w:rsid w:val="002174A2"/>
    <w:rsid w:val="002260F6"/>
    <w:rsid w:val="00231BD7"/>
    <w:rsid w:val="00231E33"/>
    <w:rsid w:val="00247221"/>
    <w:rsid w:val="00263023"/>
    <w:rsid w:val="002636AB"/>
    <w:rsid w:val="002650F4"/>
    <w:rsid w:val="00273F28"/>
    <w:rsid w:val="002930A7"/>
    <w:rsid w:val="00293D08"/>
    <w:rsid w:val="002A611D"/>
    <w:rsid w:val="002C1212"/>
    <w:rsid w:val="002C348C"/>
    <w:rsid w:val="002D56D0"/>
    <w:rsid w:val="002E0791"/>
    <w:rsid w:val="002F5C7F"/>
    <w:rsid w:val="00312F64"/>
    <w:rsid w:val="0031431D"/>
    <w:rsid w:val="0032058B"/>
    <w:rsid w:val="0032597E"/>
    <w:rsid w:val="00341A33"/>
    <w:rsid w:val="00342B67"/>
    <w:rsid w:val="00347F7F"/>
    <w:rsid w:val="00352A2B"/>
    <w:rsid w:val="00354AF3"/>
    <w:rsid w:val="003601A4"/>
    <w:rsid w:val="0036058C"/>
    <w:rsid w:val="003608F6"/>
    <w:rsid w:val="003853DC"/>
    <w:rsid w:val="003A7885"/>
    <w:rsid w:val="003B4CA1"/>
    <w:rsid w:val="003C3BC5"/>
    <w:rsid w:val="003C4CAB"/>
    <w:rsid w:val="003C782F"/>
    <w:rsid w:val="003D2E7D"/>
    <w:rsid w:val="003D6D28"/>
    <w:rsid w:val="003D7D6F"/>
    <w:rsid w:val="003F0840"/>
    <w:rsid w:val="00421AA5"/>
    <w:rsid w:val="004245AA"/>
    <w:rsid w:val="004260B4"/>
    <w:rsid w:val="00430A50"/>
    <w:rsid w:val="00433491"/>
    <w:rsid w:val="004338DE"/>
    <w:rsid w:val="00445503"/>
    <w:rsid w:val="0045210C"/>
    <w:rsid w:val="00473B6B"/>
    <w:rsid w:val="00477888"/>
    <w:rsid w:val="004811E8"/>
    <w:rsid w:val="00491E9C"/>
    <w:rsid w:val="00493968"/>
    <w:rsid w:val="004A061A"/>
    <w:rsid w:val="004A292B"/>
    <w:rsid w:val="004A7F6D"/>
    <w:rsid w:val="004B53EB"/>
    <w:rsid w:val="004C5F8B"/>
    <w:rsid w:val="004D1AB2"/>
    <w:rsid w:val="004D5B8C"/>
    <w:rsid w:val="004E257D"/>
    <w:rsid w:val="004F236D"/>
    <w:rsid w:val="004F6EEF"/>
    <w:rsid w:val="0052197D"/>
    <w:rsid w:val="00541FA9"/>
    <w:rsid w:val="00544DAF"/>
    <w:rsid w:val="0055270C"/>
    <w:rsid w:val="00561736"/>
    <w:rsid w:val="00562515"/>
    <w:rsid w:val="00563EEB"/>
    <w:rsid w:val="0059120D"/>
    <w:rsid w:val="00595238"/>
    <w:rsid w:val="005B2D8A"/>
    <w:rsid w:val="005D3462"/>
    <w:rsid w:val="005E0A7C"/>
    <w:rsid w:val="005F0433"/>
    <w:rsid w:val="005F3CB8"/>
    <w:rsid w:val="005F776D"/>
    <w:rsid w:val="006019D5"/>
    <w:rsid w:val="00605F4F"/>
    <w:rsid w:val="006144D9"/>
    <w:rsid w:val="00621076"/>
    <w:rsid w:val="006217C9"/>
    <w:rsid w:val="006278B3"/>
    <w:rsid w:val="00627A26"/>
    <w:rsid w:val="00630C63"/>
    <w:rsid w:val="00635BB5"/>
    <w:rsid w:val="00642D92"/>
    <w:rsid w:val="006470E7"/>
    <w:rsid w:val="00665873"/>
    <w:rsid w:val="006664E7"/>
    <w:rsid w:val="00672102"/>
    <w:rsid w:val="0067212B"/>
    <w:rsid w:val="00677615"/>
    <w:rsid w:val="00677A62"/>
    <w:rsid w:val="00695B73"/>
    <w:rsid w:val="006A5E61"/>
    <w:rsid w:val="006A6624"/>
    <w:rsid w:val="006B7057"/>
    <w:rsid w:val="006D3AA1"/>
    <w:rsid w:val="006F1C9A"/>
    <w:rsid w:val="00702575"/>
    <w:rsid w:val="00717810"/>
    <w:rsid w:val="007220C5"/>
    <w:rsid w:val="0072523A"/>
    <w:rsid w:val="0074001B"/>
    <w:rsid w:val="0074527F"/>
    <w:rsid w:val="007517FE"/>
    <w:rsid w:val="00765EBA"/>
    <w:rsid w:val="00782A80"/>
    <w:rsid w:val="00790909"/>
    <w:rsid w:val="007955ED"/>
    <w:rsid w:val="007A7962"/>
    <w:rsid w:val="007B5F3A"/>
    <w:rsid w:val="007B6D39"/>
    <w:rsid w:val="007C2E94"/>
    <w:rsid w:val="007C392B"/>
    <w:rsid w:val="007C5CB6"/>
    <w:rsid w:val="007D2D66"/>
    <w:rsid w:val="007D2E95"/>
    <w:rsid w:val="007E1BA4"/>
    <w:rsid w:val="007E49EE"/>
    <w:rsid w:val="007F673F"/>
    <w:rsid w:val="007F6C19"/>
    <w:rsid w:val="0080655B"/>
    <w:rsid w:val="0080754A"/>
    <w:rsid w:val="008106FE"/>
    <w:rsid w:val="008334A1"/>
    <w:rsid w:val="00844F96"/>
    <w:rsid w:val="00851F2E"/>
    <w:rsid w:val="00864F6A"/>
    <w:rsid w:val="00873344"/>
    <w:rsid w:val="00874A54"/>
    <w:rsid w:val="00874BE7"/>
    <w:rsid w:val="008940C1"/>
    <w:rsid w:val="008A38D9"/>
    <w:rsid w:val="008B468E"/>
    <w:rsid w:val="008B4C34"/>
    <w:rsid w:val="008D0DED"/>
    <w:rsid w:val="008D381D"/>
    <w:rsid w:val="008D5187"/>
    <w:rsid w:val="008E6B47"/>
    <w:rsid w:val="00901152"/>
    <w:rsid w:val="009071E4"/>
    <w:rsid w:val="009154FD"/>
    <w:rsid w:val="009165BB"/>
    <w:rsid w:val="00923E73"/>
    <w:rsid w:val="009342A3"/>
    <w:rsid w:val="0094219C"/>
    <w:rsid w:val="00945D97"/>
    <w:rsid w:val="00955571"/>
    <w:rsid w:val="00982FA9"/>
    <w:rsid w:val="009837C5"/>
    <w:rsid w:val="00990BBB"/>
    <w:rsid w:val="009A0D7E"/>
    <w:rsid w:val="009A41C2"/>
    <w:rsid w:val="009C3546"/>
    <w:rsid w:val="009D6A41"/>
    <w:rsid w:val="009E455F"/>
    <w:rsid w:val="009E7F03"/>
    <w:rsid w:val="00A009CE"/>
    <w:rsid w:val="00A05553"/>
    <w:rsid w:val="00A1752F"/>
    <w:rsid w:val="00A3494E"/>
    <w:rsid w:val="00A4362E"/>
    <w:rsid w:val="00A50739"/>
    <w:rsid w:val="00A606DB"/>
    <w:rsid w:val="00A74F04"/>
    <w:rsid w:val="00A9065B"/>
    <w:rsid w:val="00A93F2A"/>
    <w:rsid w:val="00A94984"/>
    <w:rsid w:val="00AA081B"/>
    <w:rsid w:val="00AA309F"/>
    <w:rsid w:val="00AA3CBD"/>
    <w:rsid w:val="00AB26CE"/>
    <w:rsid w:val="00AC25A9"/>
    <w:rsid w:val="00AC6937"/>
    <w:rsid w:val="00AD4081"/>
    <w:rsid w:val="00AE6BE5"/>
    <w:rsid w:val="00AF1400"/>
    <w:rsid w:val="00AF20D3"/>
    <w:rsid w:val="00AF2BDF"/>
    <w:rsid w:val="00B0428C"/>
    <w:rsid w:val="00B25D17"/>
    <w:rsid w:val="00B2640D"/>
    <w:rsid w:val="00B409C3"/>
    <w:rsid w:val="00B423DD"/>
    <w:rsid w:val="00B52FCB"/>
    <w:rsid w:val="00B625C7"/>
    <w:rsid w:val="00B70B6E"/>
    <w:rsid w:val="00B714C8"/>
    <w:rsid w:val="00B87238"/>
    <w:rsid w:val="00B90E72"/>
    <w:rsid w:val="00BC5021"/>
    <w:rsid w:val="00BC55C8"/>
    <w:rsid w:val="00BC7D44"/>
    <w:rsid w:val="00BD6D6C"/>
    <w:rsid w:val="00BE1565"/>
    <w:rsid w:val="00BE6496"/>
    <w:rsid w:val="00BE6ADC"/>
    <w:rsid w:val="00BF3935"/>
    <w:rsid w:val="00C11DC3"/>
    <w:rsid w:val="00C13977"/>
    <w:rsid w:val="00C31E25"/>
    <w:rsid w:val="00C35D03"/>
    <w:rsid w:val="00C52E3B"/>
    <w:rsid w:val="00C57974"/>
    <w:rsid w:val="00C617D9"/>
    <w:rsid w:val="00C7039E"/>
    <w:rsid w:val="00C7510F"/>
    <w:rsid w:val="00C816F9"/>
    <w:rsid w:val="00C83465"/>
    <w:rsid w:val="00CA4618"/>
    <w:rsid w:val="00CB471C"/>
    <w:rsid w:val="00CC266B"/>
    <w:rsid w:val="00CD33F9"/>
    <w:rsid w:val="00CD6FB3"/>
    <w:rsid w:val="00CE1EE2"/>
    <w:rsid w:val="00CF4910"/>
    <w:rsid w:val="00CF7D86"/>
    <w:rsid w:val="00D02341"/>
    <w:rsid w:val="00D15E29"/>
    <w:rsid w:val="00D16BD5"/>
    <w:rsid w:val="00D44559"/>
    <w:rsid w:val="00D71F04"/>
    <w:rsid w:val="00D95792"/>
    <w:rsid w:val="00DA5C99"/>
    <w:rsid w:val="00DD6B03"/>
    <w:rsid w:val="00DE24AB"/>
    <w:rsid w:val="00DE6F97"/>
    <w:rsid w:val="00DE7D18"/>
    <w:rsid w:val="00DF3626"/>
    <w:rsid w:val="00DF5ECB"/>
    <w:rsid w:val="00E00F6C"/>
    <w:rsid w:val="00E0644D"/>
    <w:rsid w:val="00E123C5"/>
    <w:rsid w:val="00E160D7"/>
    <w:rsid w:val="00E178E3"/>
    <w:rsid w:val="00E2174E"/>
    <w:rsid w:val="00E241C9"/>
    <w:rsid w:val="00E271D7"/>
    <w:rsid w:val="00E2789D"/>
    <w:rsid w:val="00E34880"/>
    <w:rsid w:val="00E43021"/>
    <w:rsid w:val="00E51C1A"/>
    <w:rsid w:val="00E63AEC"/>
    <w:rsid w:val="00E86C1C"/>
    <w:rsid w:val="00E94E83"/>
    <w:rsid w:val="00EB219C"/>
    <w:rsid w:val="00EC2858"/>
    <w:rsid w:val="00EC4AAF"/>
    <w:rsid w:val="00EC7A97"/>
    <w:rsid w:val="00EE4517"/>
    <w:rsid w:val="00F01A0D"/>
    <w:rsid w:val="00F04894"/>
    <w:rsid w:val="00F07B9E"/>
    <w:rsid w:val="00F10AFA"/>
    <w:rsid w:val="00F24462"/>
    <w:rsid w:val="00F36D21"/>
    <w:rsid w:val="00F424DB"/>
    <w:rsid w:val="00F54A52"/>
    <w:rsid w:val="00F6686E"/>
    <w:rsid w:val="00F746C5"/>
    <w:rsid w:val="00F829DB"/>
    <w:rsid w:val="00F86520"/>
    <w:rsid w:val="00F9096B"/>
    <w:rsid w:val="00F93340"/>
    <w:rsid w:val="00FA46F9"/>
    <w:rsid w:val="00FA6463"/>
    <w:rsid w:val="00FB1786"/>
    <w:rsid w:val="00FB3500"/>
    <w:rsid w:val="00FC018D"/>
    <w:rsid w:val="00FC13D7"/>
    <w:rsid w:val="00FC19EC"/>
    <w:rsid w:val="00FC78F4"/>
    <w:rsid w:val="00FD187C"/>
    <w:rsid w:val="00FD38AC"/>
    <w:rsid w:val="00FE01E2"/>
    <w:rsid w:val="00FE0713"/>
    <w:rsid w:val="00FE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0F3E9"/>
  <w15:chartTrackingRefBased/>
  <w15:docId w15:val="{170D6FEC-3E09-473F-A206-AFBE962AA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4A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44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39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96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93968"/>
    <w:pPr>
      <w:ind w:left="720"/>
      <w:contextualSpacing/>
    </w:pPr>
  </w:style>
  <w:style w:type="table" w:styleId="GridTable1Light-Accent6">
    <w:name w:val="Grid Table 1 Light Accent 6"/>
    <w:basedOn w:val="TableNormal"/>
    <w:uiPriority w:val="46"/>
    <w:rsid w:val="0059523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6">
    <w:name w:val="Grid Table 4 Accent 6"/>
    <w:basedOn w:val="TableNormal"/>
    <w:uiPriority w:val="49"/>
    <w:rsid w:val="0059523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59523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F227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8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20005">
              <w:marLeft w:val="6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1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81873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39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4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93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41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5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6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1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95EC4-00A5-4F15-B2BA-4080DEBEA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li-omidanahi</dc:creator>
  <cp:keywords/>
  <dc:description/>
  <cp:lastModifiedBy>Somayeh azizmanesh</cp:lastModifiedBy>
  <cp:revision>5</cp:revision>
  <cp:lastPrinted>2023-12-03T05:06:00Z</cp:lastPrinted>
  <dcterms:created xsi:type="dcterms:W3CDTF">2024-01-07T06:51:00Z</dcterms:created>
  <dcterms:modified xsi:type="dcterms:W3CDTF">2024-01-07T08:37:00Z</dcterms:modified>
</cp:coreProperties>
</file>