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FC9" w:rsidRPr="00840FC9" w:rsidRDefault="00840FC9" w:rsidP="00840FC9">
      <w:pPr>
        <w:spacing w:after="0" w:line="240" w:lineRule="auto"/>
        <w:jc w:val="center"/>
        <w:rPr>
          <w:rFonts w:ascii="Times New Roman" w:eastAsia="Times New Roman" w:hAnsi="Times New Roman" w:cs="Times New Roman"/>
          <w:sz w:val="24"/>
          <w:szCs w:val="24"/>
        </w:rPr>
      </w:pPr>
      <w:r w:rsidRPr="00840FC9">
        <w:rPr>
          <w:rFonts w:ascii="Tahoma" w:eastAsia="Times New Roman" w:hAnsi="Tahoma" w:cs="Tahoma"/>
          <w:color w:val="000000"/>
          <w:sz w:val="27"/>
          <w:szCs w:val="27"/>
        </w:rPr>
        <w:br/>
      </w:r>
      <w:r w:rsidRPr="00840FC9">
        <w:rPr>
          <w:rFonts w:ascii="Tahoma" w:eastAsia="Times New Roman" w:hAnsi="Tahoma" w:cs="Tahoma"/>
          <w:b/>
          <w:bCs/>
          <w:color w:val="800000"/>
          <w:sz w:val="18"/>
          <w:szCs w:val="18"/>
          <w:shd w:val="clear" w:color="auto" w:fill="FFFFFF"/>
        </w:rPr>
        <w:t>«</w:t>
      </w:r>
      <w:r w:rsidRPr="00840FC9">
        <w:rPr>
          <w:rFonts w:ascii="Tahoma" w:eastAsia="Times New Roman" w:hAnsi="Tahoma" w:cs="Tahoma"/>
          <w:b/>
          <w:bCs/>
          <w:color w:val="000000"/>
          <w:sz w:val="18"/>
          <w:szCs w:val="18"/>
          <w:shd w:val="clear" w:color="auto" w:fill="FFFFFF"/>
        </w:rPr>
        <w:t> </w:t>
      </w:r>
      <w:r w:rsidRPr="00840FC9">
        <w:rPr>
          <w:rFonts w:ascii="Tahoma" w:eastAsia="Times New Roman" w:hAnsi="Tahoma" w:cs="Tahoma"/>
          <w:b/>
          <w:bCs/>
          <w:color w:val="000000"/>
          <w:sz w:val="18"/>
          <w:szCs w:val="18"/>
          <w:shd w:val="clear" w:color="auto" w:fill="FFFFFF"/>
          <w:rtl/>
        </w:rPr>
        <w:t>اقلیم و جغرافیا </w:t>
      </w:r>
      <w:r w:rsidRPr="00840FC9">
        <w:rPr>
          <w:rFonts w:ascii="Tahoma" w:eastAsia="Times New Roman" w:hAnsi="Tahoma" w:cs="Tahoma"/>
          <w:b/>
          <w:bCs/>
          <w:color w:val="800000"/>
          <w:sz w:val="18"/>
          <w:szCs w:val="18"/>
          <w:shd w:val="clear" w:color="auto" w:fill="FFFFFF"/>
        </w:rPr>
        <w:t>»</w:t>
      </w:r>
      <w:bookmarkStart w:id="0" w:name="_GoBack"/>
      <w:bookmarkEnd w:id="0"/>
      <w:r w:rsidRPr="00840FC9">
        <w:rPr>
          <w:rFonts w:ascii="Tahoma" w:eastAsia="Times New Roman" w:hAnsi="Tahoma" w:cs="Tahoma"/>
          <w:b/>
          <w:bCs/>
          <w:color w:val="800000"/>
          <w:sz w:val="18"/>
          <w:szCs w:val="18"/>
          <w:shd w:val="clear" w:color="auto" w:fill="FFFFFF"/>
        </w:rPr>
        <w:br/>
      </w:r>
    </w:p>
    <w:tbl>
      <w:tblPr>
        <w:tblW w:w="5000" w:type="pct"/>
        <w:tblCellSpacing w:w="75" w:type="dxa"/>
        <w:shd w:val="clear" w:color="auto" w:fill="FFFFFF"/>
        <w:tblCellMar>
          <w:left w:w="0" w:type="dxa"/>
          <w:right w:w="0" w:type="dxa"/>
        </w:tblCellMar>
        <w:tblLook w:val="04A0" w:firstRow="1" w:lastRow="0" w:firstColumn="1" w:lastColumn="0" w:noHBand="0" w:noVBand="1"/>
      </w:tblPr>
      <w:tblGrid>
        <w:gridCol w:w="9360"/>
      </w:tblGrid>
      <w:tr w:rsidR="00840FC9" w:rsidRPr="00840FC9" w:rsidTr="00840FC9">
        <w:trPr>
          <w:tblCellSpacing w:w="75" w:type="dxa"/>
        </w:trPr>
        <w:tc>
          <w:tcPr>
            <w:tcW w:w="0" w:type="auto"/>
            <w:shd w:val="clear" w:color="auto" w:fill="FFFFFF"/>
            <w:vAlign w:val="center"/>
            <w:hideMark/>
          </w:tcPr>
          <w:p w:rsidR="00840FC9" w:rsidRPr="00840FC9" w:rsidRDefault="00840FC9" w:rsidP="00840FC9">
            <w:pPr>
              <w:spacing w:before="100" w:beforeAutospacing="1" w:after="100" w:afterAutospacing="1" w:line="360" w:lineRule="atLeast"/>
              <w:jc w:val="right"/>
              <w:rPr>
                <w:rFonts w:ascii="Tahoma" w:eastAsia="Times New Roman" w:hAnsi="Tahoma" w:cs="Tahoma"/>
                <w:sz w:val="24"/>
                <w:szCs w:val="24"/>
              </w:rPr>
            </w:pPr>
            <w:r w:rsidRPr="00840FC9">
              <w:rPr>
                <w:rFonts w:ascii="Tahoma" w:eastAsia="Times New Roman" w:hAnsi="Tahoma" w:cs="Tahoma"/>
                <w:sz w:val="18"/>
                <w:szCs w:val="18"/>
                <w:rtl/>
              </w:rPr>
              <w:t>استان ايلام با 19086كيلومترمربع حدود4/1 درصدمساحت كل كشورراتشكيل مي دهد . اين استان درغرب سلسله جبال زاگرس بين 31درجه و 58دقيقه تا34درجه و15 دقيقه عرض شمالي و45درجه و24دقيقه تا48درجه و10دقيقه طول شرقي درگوشه غربي كشور قرارگرفته است. استان ايلام ازجنوب باخوزستان ،ازشرق با لرستان ،ازشمال باكرمانشاه وازسمت غرب با425كيلومترمرزمشترك باكشورعراق همجواراست . براساس آخرين تقسيمات كشوري درسال1375،استان ايلام مشتمل بر7شهرستان ،17بخش،16شهر، 36دهستان و753 آبادي داراي سكنه بوده است. شهرستانهاي استان ايلام عبارتنداز:آبدانان ،ايلام،مهران،ايوان ،شيروان وچرداول ، دره شهرودهلران. مركزاستان شهرايلام است كه بعلت زيبائيهاي طبيعي فراواني كه داردعروس زاگرس نام گرفته است</w:t>
            </w:r>
            <w:r w:rsidRPr="00840FC9">
              <w:rPr>
                <w:rFonts w:ascii="Tahoma" w:eastAsia="Times New Roman" w:hAnsi="Tahoma" w:cs="Tahoma"/>
                <w:sz w:val="18"/>
                <w:szCs w:val="18"/>
              </w:rPr>
              <w:t xml:space="preserve"> .</w:t>
            </w:r>
            <w:r w:rsidRPr="00840FC9">
              <w:rPr>
                <w:rFonts w:ascii="Tahoma" w:eastAsia="Times New Roman" w:hAnsi="Tahoma" w:cs="Tahoma"/>
                <w:sz w:val="18"/>
                <w:szCs w:val="18"/>
              </w:rPr>
              <w:br/>
            </w:r>
            <w:r w:rsidRPr="00840FC9">
              <w:rPr>
                <w:rFonts w:ascii="Tahoma" w:eastAsia="Times New Roman" w:hAnsi="Tahoma" w:cs="Tahoma"/>
                <w:sz w:val="18"/>
                <w:szCs w:val="18"/>
              </w:rPr>
              <w:br/>
            </w:r>
            <w:r w:rsidRPr="00840FC9">
              <w:rPr>
                <w:rFonts w:ascii="Tahoma" w:eastAsia="Times New Roman" w:hAnsi="Tahoma" w:cs="Tahoma"/>
                <w:color w:val="800000"/>
                <w:sz w:val="18"/>
                <w:szCs w:val="18"/>
                <w:rtl/>
              </w:rPr>
              <w:t>جغرافياي طبيعي واقليم استان</w:t>
            </w:r>
            <w:r w:rsidRPr="00840FC9">
              <w:rPr>
                <w:rFonts w:ascii="Tahoma" w:eastAsia="Times New Roman" w:hAnsi="Tahoma" w:cs="Tahoma"/>
                <w:color w:val="800000"/>
                <w:sz w:val="18"/>
                <w:szCs w:val="18"/>
              </w:rPr>
              <w:t xml:space="preserve"> :</w:t>
            </w:r>
            <w:r w:rsidRPr="00840FC9">
              <w:rPr>
                <w:rFonts w:ascii="Tahoma" w:eastAsia="Times New Roman" w:hAnsi="Tahoma" w:cs="Tahoma"/>
                <w:color w:val="800000"/>
                <w:sz w:val="18"/>
                <w:szCs w:val="18"/>
              </w:rPr>
              <w:br/>
            </w:r>
            <w:r w:rsidRPr="00840FC9">
              <w:rPr>
                <w:rFonts w:ascii="Tahoma" w:eastAsia="Times New Roman" w:hAnsi="Tahoma" w:cs="Tahoma"/>
                <w:sz w:val="18"/>
                <w:szCs w:val="18"/>
              </w:rPr>
              <w:br/>
            </w:r>
            <w:r w:rsidRPr="00840FC9">
              <w:rPr>
                <w:rFonts w:ascii="Tahoma" w:eastAsia="Times New Roman" w:hAnsi="Tahoma" w:cs="Tahoma"/>
                <w:sz w:val="18"/>
                <w:szCs w:val="18"/>
                <w:rtl/>
              </w:rPr>
              <w:t>ناهمواريهاي استان ايلام ازچين خوردگيهاي موازي درجهت شمال غربي وجنوب شرقي بوجودآمده است . اين كوههاازرسوبات دوران اول تاچهارم زمين شناسي به يادگار مانده اند،ولي شكل گيري كلي آنهاعموماً به دوران دوم و سوم زمين شناسي مربوط است . اين كوههاچنان گسترده وفشرده اندكه امكان شكل گيري دشتهاي ميانكوهي درميان آنهافراهم نشده است</w:t>
            </w:r>
            <w:r w:rsidRPr="00840FC9">
              <w:rPr>
                <w:rFonts w:ascii="Tahoma" w:eastAsia="Times New Roman" w:hAnsi="Tahoma" w:cs="Tahoma"/>
                <w:sz w:val="18"/>
                <w:szCs w:val="18"/>
              </w:rPr>
              <w:t>.</w:t>
            </w:r>
          </w:p>
          <w:p w:rsidR="00840FC9" w:rsidRPr="00840FC9" w:rsidRDefault="00840FC9" w:rsidP="00840FC9">
            <w:pPr>
              <w:spacing w:before="100" w:beforeAutospacing="1" w:after="100" w:afterAutospacing="1" w:line="360" w:lineRule="atLeast"/>
              <w:jc w:val="right"/>
              <w:rPr>
                <w:rFonts w:ascii="Tahoma" w:eastAsia="Times New Roman" w:hAnsi="Tahoma" w:cs="Tahoma"/>
                <w:sz w:val="24"/>
                <w:szCs w:val="24"/>
              </w:rPr>
            </w:pPr>
            <w:r w:rsidRPr="00840FC9">
              <w:rPr>
                <w:rFonts w:ascii="Tahoma" w:eastAsia="Times New Roman" w:hAnsi="Tahoma" w:cs="Tahoma"/>
                <w:sz w:val="18"/>
                <w:szCs w:val="18"/>
              </w:rPr>
              <w:br/>
            </w:r>
            <w:r w:rsidRPr="00840FC9">
              <w:rPr>
                <w:rFonts w:ascii="Tahoma" w:eastAsia="Times New Roman" w:hAnsi="Tahoma" w:cs="Tahoma"/>
                <w:sz w:val="18"/>
                <w:szCs w:val="18"/>
                <w:rtl/>
              </w:rPr>
              <w:t>باتوجه به نقشه ناهمواريهاي استان بخوبي معلوم مي شودكه شمال وشمالشرق استان ازارتفاعات وكوهستانهاي بلندتشكيل يافته ونيمه غربي وجنوبغرب آن ازنواحي كم ارتفاع باشيبي بطرف غرب شكل گرفته است كه دشتهاي وسيع گرمسيرمنطقه مهران ، دهلران و دشت عباس را دربر مي گيرد.ارتفاع اين دشتهااز300متركمتراست . وجوداين ناهمواريهاكه درمجاورسرزمين هاي پست قرارگرفته انداختلاف ارتفاع اين دونيمه رابه حدود3000مترمي رساند.باتوجه به اين خصوصيت طبيعي ، شكلي اززندگي اجتماعي پديدآمده است كه امروزه به نظام عشايري وايلي معروف است</w:t>
            </w:r>
            <w:r w:rsidRPr="00840FC9">
              <w:rPr>
                <w:rFonts w:ascii="Tahoma" w:eastAsia="Times New Roman" w:hAnsi="Tahoma" w:cs="Tahoma"/>
                <w:sz w:val="18"/>
                <w:szCs w:val="18"/>
              </w:rPr>
              <w:t>.</w:t>
            </w:r>
          </w:p>
          <w:p w:rsidR="00840FC9" w:rsidRPr="00840FC9" w:rsidRDefault="00840FC9" w:rsidP="00840FC9">
            <w:pPr>
              <w:spacing w:before="100" w:beforeAutospacing="1" w:after="100" w:afterAutospacing="1" w:line="360" w:lineRule="atLeast"/>
              <w:jc w:val="right"/>
              <w:rPr>
                <w:rFonts w:ascii="Tahoma" w:eastAsia="Times New Roman" w:hAnsi="Tahoma" w:cs="Tahoma"/>
                <w:sz w:val="24"/>
                <w:szCs w:val="24"/>
              </w:rPr>
            </w:pPr>
            <w:r w:rsidRPr="00840FC9">
              <w:rPr>
                <w:rFonts w:ascii="Tahoma" w:eastAsia="Times New Roman" w:hAnsi="Tahoma" w:cs="Tahoma"/>
                <w:sz w:val="18"/>
                <w:szCs w:val="18"/>
              </w:rPr>
              <w:br/>
            </w:r>
            <w:r w:rsidRPr="00840FC9">
              <w:rPr>
                <w:rFonts w:ascii="Tahoma" w:eastAsia="Times New Roman" w:hAnsi="Tahoma" w:cs="Tahoma"/>
                <w:sz w:val="18"/>
                <w:szCs w:val="18"/>
                <w:rtl/>
              </w:rPr>
              <w:t>بطوركلي نواحي شمال وشمال شرق استان ايلام كوهستاني و نواحي جنوب غرب وغرب استان از اراضي پست وكم ارتفاع تشكيل يافته است . مهمترين ارتفاعات استان كبيركوه وديناركوه مي باشند</w:t>
            </w:r>
            <w:r w:rsidRPr="00840FC9">
              <w:rPr>
                <w:rFonts w:ascii="Tahoma" w:eastAsia="Times New Roman" w:hAnsi="Tahoma" w:cs="Tahoma"/>
                <w:sz w:val="18"/>
                <w:szCs w:val="18"/>
              </w:rPr>
              <w:t>. </w:t>
            </w:r>
            <w:r w:rsidRPr="00840FC9">
              <w:rPr>
                <w:rFonts w:ascii="Tahoma" w:eastAsia="Times New Roman" w:hAnsi="Tahoma" w:cs="Tahoma"/>
                <w:sz w:val="18"/>
                <w:szCs w:val="18"/>
              </w:rPr>
              <w:br/>
            </w:r>
            <w:r w:rsidRPr="00840FC9">
              <w:rPr>
                <w:rFonts w:ascii="Tahoma" w:eastAsia="Times New Roman" w:hAnsi="Tahoma" w:cs="Tahoma"/>
                <w:sz w:val="18"/>
                <w:szCs w:val="18"/>
                <w:rtl/>
              </w:rPr>
              <w:t>استان ايلام ازنظرشرايط اقليمي جزء مناطق گرمسيركشورمحسوب مي شود،ولي بعلت وجودارتفاعات ،اختلاف درجه حرارت وبارندگي دربخشهاي شمالي ،جنوبي وغربي آن زياداست بطوريكه ميتوان ازنظراقليمي ،مناطق سه گانه سردسيري ،گرمسيري ومعتدل را در اين استان بخوبي مشاهده نمود.اين مناطق عبارتنداز</w:t>
            </w:r>
            <w:r w:rsidRPr="00840FC9">
              <w:rPr>
                <w:rFonts w:ascii="Tahoma" w:eastAsia="Times New Roman" w:hAnsi="Tahoma" w:cs="Tahoma"/>
                <w:sz w:val="18"/>
                <w:szCs w:val="18"/>
              </w:rPr>
              <w:t>:</w:t>
            </w:r>
          </w:p>
          <w:p w:rsidR="00840FC9" w:rsidRPr="00840FC9" w:rsidRDefault="00840FC9" w:rsidP="00840FC9">
            <w:pPr>
              <w:spacing w:before="100" w:beforeAutospacing="1" w:after="100" w:afterAutospacing="1" w:line="360" w:lineRule="atLeast"/>
              <w:jc w:val="right"/>
              <w:rPr>
                <w:rFonts w:ascii="Tahoma" w:eastAsia="Times New Roman" w:hAnsi="Tahoma" w:cs="Tahoma"/>
                <w:sz w:val="24"/>
                <w:szCs w:val="24"/>
              </w:rPr>
            </w:pPr>
            <w:r w:rsidRPr="00840FC9">
              <w:rPr>
                <w:rFonts w:ascii="Tahoma" w:eastAsia="Times New Roman" w:hAnsi="Tahoma" w:cs="Tahoma"/>
                <w:sz w:val="18"/>
                <w:szCs w:val="18"/>
              </w:rPr>
              <w:br/>
            </w:r>
            <w:r w:rsidRPr="00840FC9">
              <w:rPr>
                <w:rFonts w:ascii="Tahoma" w:eastAsia="Times New Roman" w:hAnsi="Tahoma" w:cs="Tahoma"/>
                <w:color w:val="800000"/>
                <w:sz w:val="18"/>
                <w:szCs w:val="18"/>
              </w:rPr>
              <w:t>1-</w:t>
            </w:r>
            <w:r w:rsidRPr="00840FC9">
              <w:rPr>
                <w:rFonts w:ascii="Tahoma" w:eastAsia="Times New Roman" w:hAnsi="Tahoma" w:cs="Tahoma"/>
                <w:sz w:val="18"/>
                <w:szCs w:val="18"/>
              </w:rPr>
              <w:t> </w:t>
            </w:r>
            <w:r w:rsidRPr="00840FC9">
              <w:rPr>
                <w:rFonts w:ascii="Tahoma" w:eastAsia="Times New Roman" w:hAnsi="Tahoma" w:cs="Tahoma"/>
                <w:sz w:val="18"/>
                <w:szCs w:val="18"/>
                <w:rtl/>
              </w:rPr>
              <w:t>مناطق كوهستاني شمال وشمال شرق كه آب وهواي نسبتاً سرد وزمستان طولاني داردحداقل درجه حرارت درزمستان تا15درجه زيرصفرمي رسدوميزان بارندگي آن نيزبه بيش از500ميلي متردرسال بالغ مي گردد</w:t>
            </w:r>
            <w:r w:rsidRPr="00840FC9">
              <w:rPr>
                <w:rFonts w:ascii="Tahoma" w:eastAsia="Times New Roman" w:hAnsi="Tahoma" w:cs="Tahoma"/>
                <w:sz w:val="18"/>
                <w:szCs w:val="18"/>
              </w:rPr>
              <w:t>.</w:t>
            </w:r>
          </w:p>
          <w:p w:rsidR="00840FC9" w:rsidRPr="00840FC9" w:rsidRDefault="00840FC9" w:rsidP="00840FC9">
            <w:pPr>
              <w:spacing w:before="100" w:beforeAutospacing="1" w:after="100" w:afterAutospacing="1" w:line="360" w:lineRule="atLeast"/>
              <w:jc w:val="right"/>
              <w:rPr>
                <w:rFonts w:ascii="Tahoma" w:eastAsia="Times New Roman" w:hAnsi="Tahoma" w:cs="Tahoma"/>
                <w:sz w:val="24"/>
                <w:szCs w:val="24"/>
              </w:rPr>
            </w:pPr>
            <w:r w:rsidRPr="00840FC9">
              <w:rPr>
                <w:rFonts w:ascii="Tahoma" w:eastAsia="Times New Roman" w:hAnsi="Tahoma" w:cs="Tahoma"/>
                <w:sz w:val="18"/>
                <w:szCs w:val="18"/>
              </w:rPr>
              <w:lastRenderedPageBreak/>
              <w:br/>
            </w:r>
            <w:r w:rsidRPr="00840FC9">
              <w:rPr>
                <w:rFonts w:ascii="Tahoma" w:eastAsia="Times New Roman" w:hAnsi="Tahoma" w:cs="Tahoma"/>
                <w:color w:val="800000"/>
                <w:sz w:val="18"/>
                <w:szCs w:val="18"/>
              </w:rPr>
              <w:t>2-</w:t>
            </w:r>
            <w:r w:rsidRPr="00840FC9">
              <w:rPr>
                <w:rFonts w:ascii="Tahoma" w:eastAsia="Times New Roman" w:hAnsi="Tahoma" w:cs="Tahoma"/>
                <w:sz w:val="18"/>
                <w:szCs w:val="18"/>
              </w:rPr>
              <w:t> </w:t>
            </w:r>
            <w:r w:rsidRPr="00840FC9">
              <w:rPr>
                <w:rFonts w:ascii="Tahoma" w:eastAsia="Times New Roman" w:hAnsi="Tahoma" w:cs="Tahoma"/>
                <w:sz w:val="18"/>
                <w:szCs w:val="18"/>
                <w:rtl/>
              </w:rPr>
              <w:t>مناطق جلگه اي غرب وجنوبغرب استان كه آب وهواي گرمسيري دارند.حداكثردرجه حرارت اين مناطق تا45درجه بالاي صفرمي رسد. ميزان بارندگي اين مناطق حدود 200 ميليمتردرسال است</w:t>
            </w:r>
            <w:r w:rsidRPr="00840FC9">
              <w:rPr>
                <w:rFonts w:ascii="Tahoma" w:eastAsia="Times New Roman" w:hAnsi="Tahoma" w:cs="Tahoma"/>
                <w:sz w:val="18"/>
                <w:szCs w:val="18"/>
              </w:rPr>
              <w:t>.</w:t>
            </w:r>
          </w:p>
          <w:p w:rsidR="00840FC9" w:rsidRPr="00840FC9" w:rsidRDefault="00840FC9" w:rsidP="00840FC9">
            <w:pPr>
              <w:spacing w:before="100" w:beforeAutospacing="1" w:after="100" w:afterAutospacing="1" w:line="360" w:lineRule="atLeast"/>
              <w:jc w:val="right"/>
              <w:rPr>
                <w:rFonts w:ascii="Tahoma" w:eastAsia="Times New Roman" w:hAnsi="Tahoma" w:cs="Tahoma"/>
                <w:sz w:val="24"/>
                <w:szCs w:val="24"/>
              </w:rPr>
            </w:pPr>
            <w:r w:rsidRPr="00840FC9">
              <w:rPr>
                <w:rFonts w:ascii="Tahoma" w:eastAsia="Times New Roman" w:hAnsi="Tahoma" w:cs="Tahoma"/>
                <w:sz w:val="18"/>
                <w:szCs w:val="18"/>
              </w:rPr>
              <w:br/>
            </w:r>
            <w:r w:rsidRPr="00840FC9">
              <w:rPr>
                <w:rFonts w:ascii="Tahoma" w:eastAsia="Times New Roman" w:hAnsi="Tahoma" w:cs="Tahoma"/>
                <w:color w:val="800000"/>
                <w:sz w:val="18"/>
                <w:szCs w:val="18"/>
              </w:rPr>
              <w:t>3-</w:t>
            </w:r>
            <w:r w:rsidRPr="00840FC9">
              <w:rPr>
                <w:rFonts w:ascii="Tahoma" w:eastAsia="Times New Roman" w:hAnsi="Tahoma" w:cs="Tahoma"/>
                <w:sz w:val="18"/>
                <w:szCs w:val="18"/>
              </w:rPr>
              <w:t> </w:t>
            </w:r>
            <w:r w:rsidRPr="00840FC9">
              <w:rPr>
                <w:rFonts w:ascii="Tahoma" w:eastAsia="Times New Roman" w:hAnsi="Tahoma" w:cs="Tahoma"/>
                <w:sz w:val="18"/>
                <w:szCs w:val="18"/>
                <w:rtl/>
              </w:rPr>
              <w:t>مناطق مياني باآ</w:t>
            </w:r>
            <w:r w:rsidRPr="00840FC9">
              <w:rPr>
                <w:rFonts w:ascii="Tahoma" w:eastAsia="Times New Roman" w:hAnsi="Tahoma" w:cs="Tahoma"/>
                <w:sz w:val="18"/>
                <w:szCs w:val="18"/>
                <w:cs/>
              </w:rPr>
              <w:t>‎</w:t>
            </w:r>
            <w:r w:rsidRPr="00840FC9">
              <w:rPr>
                <w:rFonts w:ascii="Tahoma" w:eastAsia="Times New Roman" w:hAnsi="Tahoma" w:cs="Tahoma"/>
                <w:sz w:val="18"/>
                <w:szCs w:val="18"/>
                <w:rtl/>
              </w:rPr>
              <w:t>ب وهواي معتدل كه درجه حرارت اين مناطق درزمستان تا5 درجه زيرصفروحداكثردرجه حرارت آن درمناطق جنوبي ودره شهردرتابستان به بيش از40 درجه سانتي گرادمي رسد</w:t>
            </w:r>
            <w:r w:rsidRPr="00840FC9">
              <w:rPr>
                <w:rFonts w:ascii="Tahoma" w:eastAsia="Times New Roman" w:hAnsi="Tahoma" w:cs="Tahoma"/>
                <w:sz w:val="18"/>
                <w:szCs w:val="18"/>
              </w:rPr>
              <w:t>.</w:t>
            </w:r>
            <w:r w:rsidRPr="00840FC9">
              <w:rPr>
                <w:rFonts w:ascii="Tahoma" w:eastAsia="Times New Roman" w:hAnsi="Tahoma" w:cs="Tahoma"/>
                <w:sz w:val="18"/>
                <w:szCs w:val="18"/>
              </w:rPr>
              <w:br/>
            </w:r>
            <w:r w:rsidRPr="00840FC9">
              <w:rPr>
                <w:rFonts w:ascii="Tahoma" w:eastAsia="Times New Roman" w:hAnsi="Tahoma" w:cs="Tahoma"/>
                <w:sz w:val="18"/>
                <w:szCs w:val="18"/>
                <w:rtl/>
              </w:rPr>
              <w:t>اقليم استان بعلت تاثيرعوامل مختلفي ازجمله عرض جغرافيائي ،ارتفاعات،بيابانهاي عربستان ، جلگه خوزستان ، دشتهاي عراق و بادهاي محلي ازتنوع زيادي برخورداراست</w:t>
            </w:r>
            <w:r w:rsidRPr="00840FC9">
              <w:rPr>
                <w:rFonts w:ascii="Tahoma" w:eastAsia="Times New Roman" w:hAnsi="Tahoma" w:cs="Tahoma"/>
                <w:sz w:val="18"/>
                <w:szCs w:val="18"/>
              </w:rPr>
              <w:t>.</w:t>
            </w:r>
          </w:p>
          <w:p w:rsidR="00840FC9" w:rsidRPr="00840FC9" w:rsidRDefault="00840FC9" w:rsidP="00840FC9">
            <w:pPr>
              <w:spacing w:before="100" w:beforeAutospacing="1" w:after="100" w:afterAutospacing="1" w:line="360" w:lineRule="atLeast"/>
              <w:jc w:val="right"/>
              <w:rPr>
                <w:rFonts w:ascii="Tahoma" w:eastAsia="Times New Roman" w:hAnsi="Tahoma" w:cs="Tahoma"/>
                <w:sz w:val="24"/>
                <w:szCs w:val="24"/>
              </w:rPr>
            </w:pPr>
            <w:r w:rsidRPr="00840FC9">
              <w:rPr>
                <w:rFonts w:ascii="Tahoma" w:eastAsia="Times New Roman" w:hAnsi="Tahoma" w:cs="Tahoma"/>
                <w:sz w:val="18"/>
                <w:szCs w:val="18"/>
              </w:rPr>
              <w:br/>
            </w:r>
            <w:r w:rsidRPr="00840FC9">
              <w:rPr>
                <w:rFonts w:ascii="Tahoma" w:eastAsia="Times New Roman" w:hAnsi="Tahoma" w:cs="Tahoma"/>
                <w:sz w:val="18"/>
                <w:szCs w:val="18"/>
                <w:rtl/>
              </w:rPr>
              <w:t>سيستمهاي جوي مختلفي استان راتحت تاثيرقرارمي دهندكه باعث بارشهاي فصول پائيز، زمستان، بهاروگاهاً درتابستان مي شوند.توده هواي غربي ازدرياي مديترانه ودرياي سياه باعث بارندگيهاي پائيزي وزمستاني دراستان مي شوندوجريانات سوداني ودرياي سرخ و صحراي عربستان نيزدربارشهاي زمستاني وبهاري مؤثرندودرتابستان سبب گرم شدن هوامي شوند. دشتهاي وسيع دركشورعراق درتابستان باعث ايجادسلول كم فشارحرارتي بادماي زيادورطوبت كم مي شوندهمچنين توده هاي شمالي راكه ازمناطق سيبري كشورماراتحت نفوذقرارمي دهندباعث كاهش دماويخبندان درمناطق شمالي استان مي شوند</w:t>
            </w:r>
            <w:r w:rsidRPr="00840FC9">
              <w:rPr>
                <w:rFonts w:ascii="Tahoma" w:eastAsia="Times New Roman" w:hAnsi="Tahoma" w:cs="Tahoma"/>
                <w:sz w:val="18"/>
                <w:szCs w:val="18"/>
              </w:rPr>
              <w:t>.</w:t>
            </w:r>
          </w:p>
          <w:p w:rsidR="00840FC9" w:rsidRPr="00840FC9" w:rsidRDefault="00840FC9" w:rsidP="00840FC9">
            <w:pPr>
              <w:spacing w:before="100" w:beforeAutospacing="1" w:after="100" w:afterAutospacing="1" w:line="360" w:lineRule="atLeast"/>
              <w:jc w:val="right"/>
              <w:rPr>
                <w:rFonts w:ascii="Tahoma" w:eastAsia="Times New Roman" w:hAnsi="Tahoma" w:cs="Tahoma"/>
                <w:sz w:val="24"/>
                <w:szCs w:val="24"/>
              </w:rPr>
            </w:pPr>
            <w:r w:rsidRPr="00840FC9">
              <w:rPr>
                <w:rFonts w:ascii="Tahoma" w:eastAsia="Times New Roman" w:hAnsi="Tahoma" w:cs="Tahoma"/>
                <w:sz w:val="18"/>
                <w:szCs w:val="18"/>
              </w:rPr>
              <w:br/>
            </w:r>
            <w:r w:rsidRPr="00840FC9">
              <w:rPr>
                <w:rFonts w:ascii="Tahoma" w:eastAsia="Times New Roman" w:hAnsi="Tahoma" w:cs="Tahoma"/>
                <w:sz w:val="18"/>
                <w:szCs w:val="18"/>
                <w:rtl/>
              </w:rPr>
              <w:t>براساس اطلاعات وآمارثبت شده درايستگاه سينوپتيك ايلام حداكثرمطلق درجه حرارت 6/40درجه سانتي گرادوحداقل مطلق درجه حرارت 6/12- درجه سانتي گرادبوده ومتوسط بارندگي سالانه اين ايستگاه 595 ميلي مترمي باشدتعدادروزهاي يخبندان شهرايلام به 27روزدرسال مي رسد</w:t>
            </w:r>
            <w:r w:rsidRPr="00840FC9">
              <w:rPr>
                <w:rFonts w:ascii="Tahoma" w:eastAsia="Times New Roman" w:hAnsi="Tahoma" w:cs="Tahoma"/>
                <w:sz w:val="18"/>
                <w:szCs w:val="18"/>
              </w:rPr>
              <w:t>.</w:t>
            </w:r>
          </w:p>
          <w:p w:rsidR="00840FC9" w:rsidRPr="00840FC9" w:rsidRDefault="00840FC9" w:rsidP="00840FC9">
            <w:pPr>
              <w:spacing w:before="100" w:beforeAutospacing="1" w:after="100" w:afterAutospacing="1" w:line="360" w:lineRule="atLeast"/>
              <w:jc w:val="right"/>
              <w:rPr>
                <w:rFonts w:ascii="Tahoma" w:eastAsia="Times New Roman" w:hAnsi="Tahoma" w:cs="Tahoma"/>
                <w:sz w:val="24"/>
                <w:szCs w:val="24"/>
              </w:rPr>
            </w:pPr>
            <w:r w:rsidRPr="00840FC9">
              <w:rPr>
                <w:rFonts w:ascii="Tahoma" w:eastAsia="Times New Roman" w:hAnsi="Tahoma" w:cs="Tahoma"/>
                <w:sz w:val="18"/>
                <w:szCs w:val="18"/>
              </w:rPr>
              <w:br/>
            </w:r>
            <w:r w:rsidRPr="00840FC9">
              <w:rPr>
                <w:rFonts w:ascii="Tahoma" w:eastAsia="Times New Roman" w:hAnsi="Tahoma" w:cs="Tahoma"/>
                <w:sz w:val="18"/>
                <w:szCs w:val="18"/>
                <w:rtl/>
              </w:rPr>
              <w:t>درايستگاه دهلران حداكثرمطلق درجه حرارت 8/50درجه سانتي گراد وحداقل مطلق درجه حرارت 4/0- درجه سانتي گرادثبت شده است مقدارمتوسط بارندگي سالانه ايستگاه دهلران 3/318 ميلي مترمي باشد</w:t>
            </w:r>
            <w:r w:rsidRPr="00840FC9">
              <w:rPr>
                <w:rFonts w:ascii="Tahoma" w:eastAsia="Times New Roman" w:hAnsi="Tahoma" w:cs="Tahoma"/>
                <w:sz w:val="18"/>
                <w:szCs w:val="18"/>
              </w:rPr>
              <w:t>.</w:t>
            </w:r>
            <w:r w:rsidRPr="00840FC9">
              <w:rPr>
                <w:rFonts w:ascii="Tahoma" w:eastAsia="Times New Roman" w:hAnsi="Tahoma" w:cs="Tahoma"/>
                <w:sz w:val="18"/>
                <w:szCs w:val="18"/>
              </w:rPr>
              <w:br/>
            </w:r>
            <w:r w:rsidRPr="00840FC9">
              <w:rPr>
                <w:rFonts w:ascii="Tahoma" w:eastAsia="Times New Roman" w:hAnsi="Tahoma" w:cs="Tahoma"/>
                <w:sz w:val="18"/>
                <w:szCs w:val="18"/>
                <w:rtl/>
              </w:rPr>
              <w:t>رژيم بارندگي استان به گونه اي است كه حدود 50% بارندگي درفصل زمستان 20% در فصل بهارو29% درفصل پائيزو 1% درفصل تابستان ريزش مي كند</w:t>
            </w:r>
            <w:r w:rsidRPr="00840FC9">
              <w:rPr>
                <w:rFonts w:ascii="Tahoma" w:eastAsia="Times New Roman" w:hAnsi="Tahoma" w:cs="Tahoma"/>
                <w:sz w:val="18"/>
                <w:szCs w:val="18"/>
              </w:rPr>
              <w:t>.</w:t>
            </w:r>
          </w:p>
          <w:p w:rsidR="00840FC9" w:rsidRPr="00840FC9" w:rsidRDefault="00840FC9" w:rsidP="00840FC9">
            <w:pPr>
              <w:spacing w:before="100" w:beforeAutospacing="1" w:after="100" w:afterAutospacing="1" w:line="360" w:lineRule="atLeast"/>
              <w:jc w:val="right"/>
              <w:rPr>
                <w:rFonts w:ascii="Tahoma" w:eastAsia="Times New Roman" w:hAnsi="Tahoma" w:cs="Tahoma"/>
                <w:sz w:val="24"/>
                <w:szCs w:val="24"/>
              </w:rPr>
            </w:pPr>
            <w:r w:rsidRPr="00840FC9">
              <w:rPr>
                <w:rFonts w:ascii="Tahoma" w:eastAsia="Times New Roman" w:hAnsi="Tahoma" w:cs="Tahoma"/>
                <w:sz w:val="18"/>
                <w:szCs w:val="18"/>
              </w:rPr>
              <w:br/>
            </w:r>
            <w:r w:rsidRPr="00840FC9">
              <w:rPr>
                <w:rFonts w:ascii="Tahoma" w:eastAsia="Times New Roman" w:hAnsi="Tahoma" w:cs="Tahoma"/>
                <w:sz w:val="18"/>
                <w:szCs w:val="18"/>
                <w:rtl/>
              </w:rPr>
              <w:t>بارندگي سالانه فراوان ازيكسوونقش استان بعنوان زهكش آبهاي سطحي سلسله جبال زاگرس ازسوي ديگر،موجب پيدايش رودخانه هاي زيادي شده كه مهمترين آنها: سيمره - ميمه - دويرج - كنجانچم - گدارخوش - چنگوله - گاوي - كنگير - تلخاب مي باشند</w:t>
            </w:r>
            <w:r w:rsidRPr="00840FC9">
              <w:rPr>
                <w:rFonts w:ascii="Tahoma" w:eastAsia="Times New Roman" w:hAnsi="Tahoma" w:cs="Tahoma"/>
                <w:sz w:val="18"/>
                <w:szCs w:val="18"/>
              </w:rPr>
              <w:t>.</w:t>
            </w:r>
          </w:p>
        </w:tc>
      </w:tr>
    </w:tbl>
    <w:p w:rsidR="00874B37" w:rsidRDefault="00874B37" w:rsidP="00840FC9">
      <w:pPr>
        <w:jc w:val="right"/>
      </w:pPr>
    </w:p>
    <w:sectPr w:rsidR="00874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C9"/>
    <w:rsid w:val="00840FC9"/>
    <w:rsid w:val="00874B37"/>
    <w:rsid w:val="00885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6763C-F692-45BE-95C7-7E6A59DF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7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ahmadian</dc:creator>
  <cp:keywords/>
  <dc:description/>
  <cp:lastModifiedBy>li ahmadian</cp:lastModifiedBy>
  <cp:revision>2</cp:revision>
  <dcterms:created xsi:type="dcterms:W3CDTF">2016-02-24T07:42:00Z</dcterms:created>
  <dcterms:modified xsi:type="dcterms:W3CDTF">2016-02-24T07:43:00Z</dcterms:modified>
</cp:coreProperties>
</file>